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56" w:rsidRDefault="000E09D4" w:rsidP="00095823">
      <w:pPr>
        <w:jc w:val="center"/>
        <w:rPr>
          <w:sz w:val="24"/>
        </w:rPr>
      </w:pPr>
      <w:r>
        <w:rPr>
          <w:rFonts w:hint="eastAsia"/>
          <w:sz w:val="24"/>
        </w:rPr>
        <w:t>矢板市スポーツ大会</w:t>
      </w:r>
      <w:r w:rsidR="00AC51C8">
        <w:rPr>
          <w:rFonts w:hint="eastAsia"/>
          <w:sz w:val="24"/>
        </w:rPr>
        <w:t>開催</w:t>
      </w:r>
      <w:r w:rsidR="00823553">
        <w:rPr>
          <w:rFonts w:hint="eastAsia"/>
          <w:sz w:val="24"/>
        </w:rPr>
        <w:t>報奨</w:t>
      </w:r>
      <w:r w:rsidR="00DE2FD7">
        <w:rPr>
          <w:rFonts w:hint="eastAsia"/>
          <w:sz w:val="24"/>
        </w:rPr>
        <w:t>金交付</w:t>
      </w:r>
      <w:r w:rsidR="00095823">
        <w:rPr>
          <w:rFonts w:hint="eastAsia"/>
          <w:sz w:val="24"/>
        </w:rPr>
        <w:t>要綱</w:t>
      </w:r>
    </w:p>
    <w:p w:rsidR="00095823" w:rsidRDefault="00095823">
      <w:pPr>
        <w:rPr>
          <w:sz w:val="24"/>
        </w:rPr>
      </w:pPr>
    </w:p>
    <w:p w:rsidR="00095823" w:rsidRDefault="00095823" w:rsidP="00605672">
      <w:pPr>
        <w:ind w:firstLineChars="100" w:firstLine="251"/>
        <w:rPr>
          <w:sz w:val="24"/>
        </w:rPr>
      </w:pPr>
      <w:r>
        <w:rPr>
          <w:rFonts w:hint="eastAsia"/>
          <w:sz w:val="24"/>
        </w:rPr>
        <w:t>（</w:t>
      </w:r>
      <w:r w:rsidR="00605672">
        <w:rPr>
          <w:rFonts w:hint="eastAsia"/>
          <w:sz w:val="24"/>
        </w:rPr>
        <w:t>目的</w:t>
      </w:r>
      <w:r>
        <w:rPr>
          <w:rFonts w:hint="eastAsia"/>
          <w:sz w:val="24"/>
        </w:rPr>
        <w:t>）</w:t>
      </w:r>
    </w:p>
    <w:p w:rsidR="00095823" w:rsidRDefault="00095823" w:rsidP="00CB356C">
      <w:pPr>
        <w:ind w:left="263" w:hangingChars="105" w:hanging="263"/>
        <w:rPr>
          <w:sz w:val="24"/>
        </w:rPr>
      </w:pPr>
      <w:r>
        <w:rPr>
          <w:rFonts w:hint="eastAsia"/>
          <w:sz w:val="24"/>
        </w:rPr>
        <w:t>第１条　この</w:t>
      </w:r>
      <w:r w:rsidR="00DE2FD7">
        <w:rPr>
          <w:rFonts w:hint="eastAsia"/>
          <w:sz w:val="24"/>
        </w:rPr>
        <w:t>要綱</w:t>
      </w:r>
      <w:r w:rsidR="00605672">
        <w:rPr>
          <w:rFonts w:hint="eastAsia"/>
          <w:sz w:val="24"/>
        </w:rPr>
        <w:t>は、矢板市</w:t>
      </w:r>
      <w:r w:rsidR="007B7E4F">
        <w:rPr>
          <w:rFonts w:hint="eastAsia"/>
          <w:sz w:val="24"/>
        </w:rPr>
        <w:t>のスポーツツーリズム</w:t>
      </w:r>
      <w:r>
        <w:rPr>
          <w:rFonts w:hint="eastAsia"/>
          <w:sz w:val="24"/>
        </w:rPr>
        <w:t>推進</w:t>
      </w:r>
      <w:r w:rsidR="00605672">
        <w:rPr>
          <w:rFonts w:hint="eastAsia"/>
          <w:sz w:val="24"/>
        </w:rPr>
        <w:t>のた</w:t>
      </w:r>
      <w:bookmarkStart w:id="0" w:name="_GoBack"/>
      <w:bookmarkEnd w:id="0"/>
      <w:r w:rsidR="00605672">
        <w:rPr>
          <w:rFonts w:hint="eastAsia"/>
          <w:sz w:val="24"/>
        </w:rPr>
        <w:t>め、宿泊を伴うスポーツ大会を開催する団体等に対して報奨金を交付することにより、</w:t>
      </w:r>
      <w:r w:rsidR="005F7055">
        <w:rPr>
          <w:rFonts w:hint="eastAsia"/>
          <w:sz w:val="24"/>
        </w:rPr>
        <w:t>スポーツ交流人口の増加及び経済の活性化を図る</w:t>
      </w:r>
      <w:r w:rsidR="00605672">
        <w:rPr>
          <w:rFonts w:hint="eastAsia"/>
          <w:sz w:val="24"/>
        </w:rPr>
        <w:t>ことを目的</w:t>
      </w:r>
      <w:r w:rsidR="005F7055">
        <w:rPr>
          <w:rFonts w:hint="eastAsia"/>
          <w:sz w:val="24"/>
        </w:rPr>
        <w:t>とする。</w:t>
      </w:r>
    </w:p>
    <w:p w:rsidR="00861FE8" w:rsidRDefault="00861FE8" w:rsidP="00605672">
      <w:pPr>
        <w:ind w:leftChars="100" w:left="234" w:hangingChars="5" w:hanging="13"/>
        <w:rPr>
          <w:sz w:val="24"/>
        </w:rPr>
      </w:pPr>
      <w:r>
        <w:rPr>
          <w:rFonts w:hint="eastAsia"/>
          <w:sz w:val="24"/>
        </w:rPr>
        <w:t>（定義）</w:t>
      </w:r>
    </w:p>
    <w:p w:rsidR="00861FE8" w:rsidRDefault="00861FE8" w:rsidP="00CB356C">
      <w:pPr>
        <w:ind w:left="263" w:hangingChars="105" w:hanging="263"/>
        <w:rPr>
          <w:sz w:val="24"/>
        </w:rPr>
      </w:pPr>
      <w:r>
        <w:rPr>
          <w:rFonts w:hint="eastAsia"/>
          <w:sz w:val="24"/>
        </w:rPr>
        <w:t xml:space="preserve">第２条　</w:t>
      </w:r>
      <w:r w:rsidR="00137A89">
        <w:rPr>
          <w:rFonts w:hint="eastAsia"/>
          <w:sz w:val="24"/>
        </w:rPr>
        <w:t>この要綱において、次の各号に掲げる用語の意義は、当該各号に定めるところによる。</w:t>
      </w:r>
    </w:p>
    <w:p w:rsidR="00137A89" w:rsidRDefault="000E09D4" w:rsidP="005A0A39">
      <w:pPr>
        <w:pStyle w:val="a3"/>
        <w:numPr>
          <w:ilvl w:val="0"/>
          <w:numId w:val="1"/>
        </w:numPr>
        <w:tabs>
          <w:tab w:val="left" w:pos="742"/>
        </w:tabs>
        <w:ind w:leftChars="0" w:left="490" w:hanging="250"/>
        <w:rPr>
          <w:sz w:val="24"/>
        </w:rPr>
      </w:pPr>
      <w:r>
        <w:rPr>
          <w:rFonts w:hint="eastAsia"/>
          <w:sz w:val="24"/>
        </w:rPr>
        <w:t>宿泊施設　旅館業法（昭和２３年法律第１３８号）に規定するホテル営業</w:t>
      </w:r>
      <w:r w:rsidR="00605672">
        <w:rPr>
          <w:rFonts w:hint="eastAsia"/>
          <w:sz w:val="24"/>
        </w:rPr>
        <w:t>又は</w:t>
      </w:r>
      <w:r>
        <w:rPr>
          <w:rFonts w:hint="eastAsia"/>
          <w:sz w:val="24"/>
        </w:rPr>
        <w:t>旅館営業、簡易宿所営業に該当する施設及び住宅宿泊事業法（平成２９年法律第６５号）に規定する住宅宿泊事業者が営む施設</w:t>
      </w:r>
    </w:p>
    <w:p w:rsidR="00137A89" w:rsidRDefault="000E09D4" w:rsidP="005A0A39">
      <w:pPr>
        <w:pStyle w:val="a3"/>
        <w:numPr>
          <w:ilvl w:val="0"/>
          <w:numId w:val="1"/>
        </w:numPr>
        <w:tabs>
          <w:tab w:val="left" w:pos="742"/>
        </w:tabs>
        <w:ind w:leftChars="0" w:left="490" w:hanging="250"/>
        <w:rPr>
          <w:sz w:val="24"/>
        </w:rPr>
      </w:pPr>
      <w:r>
        <w:rPr>
          <w:rFonts w:hint="eastAsia"/>
          <w:sz w:val="24"/>
        </w:rPr>
        <w:t>延べ宿泊者数　開</w:t>
      </w:r>
      <w:r w:rsidR="00B146E1">
        <w:rPr>
          <w:rFonts w:hint="eastAsia"/>
          <w:sz w:val="24"/>
        </w:rPr>
        <w:t>催日前後において、矢板市内の宿泊施設に宿泊したスポーツ大会</w:t>
      </w:r>
      <w:r>
        <w:rPr>
          <w:rFonts w:hint="eastAsia"/>
          <w:sz w:val="24"/>
        </w:rPr>
        <w:t>の参加者（指導者を含む）に、泊数を乗じた数</w:t>
      </w:r>
    </w:p>
    <w:p w:rsidR="00137A89" w:rsidRDefault="00CD5215" w:rsidP="00605672">
      <w:pPr>
        <w:ind w:firstLineChars="100" w:firstLine="251"/>
        <w:rPr>
          <w:sz w:val="24"/>
        </w:rPr>
      </w:pPr>
      <w:r>
        <w:rPr>
          <w:rFonts w:hint="eastAsia"/>
          <w:sz w:val="24"/>
        </w:rPr>
        <w:t>（</w:t>
      </w:r>
      <w:r w:rsidR="00137A89">
        <w:rPr>
          <w:rFonts w:hint="eastAsia"/>
          <w:sz w:val="24"/>
        </w:rPr>
        <w:t>対象）</w:t>
      </w:r>
    </w:p>
    <w:p w:rsidR="00092E19" w:rsidRPr="00B146E1" w:rsidRDefault="00137A89" w:rsidP="00B11E2D">
      <w:pPr>
        <w:ind w:leftChars="-20" w:left="240" w:hangingChars="113" w:hanging="284"/>
        <w:rPr>
          <w:sz w:val="24"/>
        </w:rPr>
      </w:pPr>
      <w:r>
        <w:rPr>
          <w:rFonts w:hint="eastAsia"/>
          <w:sz w:val="24"/>
        </w:rPr>
        <w:t xml:space="preserve">第３条　</w:t>
      </w:r>
      <w:r w:rsidR="00DE2FD7">
        <w:rPr>
          <w:rFonts w:hint="eastAsia"/>
          <w:sz w:val="24"/>
        </w:rPr>
        <w:t>報奨金</w:t>
      </w:r>
      <w:r w:rsidR="00092E19">
        <w:rPr>
          <w:rFonts w:hint="eastAsia"/>
          <w:sz w:val="24"/>
        </w:rPr>
        <w:t>の対象は、</w:t>
      </w:r>
      <w:r w:rsidR="005A2B3A" w:rsidRPr="00B146E1">
        <w:rPr>
          <w:rFonts w:hint="eastAsia"/>
          <w:sz w:val="24"/>
        </w:rPr>
        <w:t>矢板市内の施設</w:t>
      </w:r>
      <w:r w:rsidR="000E09D4" w:rsidRPr="00B146E1">
        <w:rPr>
          <w:rFonts w:hint="eastAsia"/>
          <w:sz w:val="24"/>
        </w:rPr>
        <w:t>を主たる会場とし、延べ宿泊者数が２０人以上ある</w:t>
      </w:r>
      <w:r w:rsidR="00092E19" w:rsidRPr="00B146E1">
        <w:rPr>
          <w:rFonts w:hint="eastAsia"/>
          <w:sz w:val="24"/>
        </w:rPr>
        <w:t>スポーツ</w:t>
      </w:r>
      <w:r w:rsidR="00B1086F">
        <w:rPr>
          <w:rFonts w:hint="eastAsia"/>
          <w:sz w:val="24"/>
        </w:rPr>
        <w:t>競技を</w:t>
      </w:r>
      <w:r w:rsidR="000E09D4" w:rsidRPr="00B146E1">
        <w:rPr>
          <w:rFonts w:hint="eastAsia"/>
          <w:sz w:val="24"/>
        </w:rPr>
        <w:t>目的とする</w:t>
      </w:r>
      <w:r w:rsidR="00092E19" w:rsidRPr="00B146E1">
        <w:rPr>
          <w:rFonts w:hint="eastAsia"/>
          <w:sz w:val="24"/>
        </w:rPr>
        <w:t>大会を主催する</w:t>
      </w:r>
      <w:r w:rsidR="00605672">
        <w:rPr>
          <w:rFonts w:hint="eastAsia"/>
          <w:sz w:val="24"/>
        </w:rPr>
        <w:t>法人、</w:t>
      </w:r>
      <w:r w:rsidR="00454E9C">
        <w:rPr>
          <w:rFonts w:hint="eastAsia"/>
          <w:sz w:val="24"/>
        </w:rPr>
        <w:t>協会</w:t>
      </w:r>
      <w:r w:rsidR="00605672">
        <w:rPr>
          <w:rFonts w:hint="eastAsia"/>
          <w:sz w:val="24"/>
        </w:rPr>
        <w:t>又は</w:t>
      </w:r>
      <w:r w:rsidR="00454E9C">
        <w:rPr>
          <w:rFonts w:hint="eastAsia"/>
          <w:sz w:val="24"/>
        </w:rPr>
        <w:t>連盟</w:t>
      </w:r>
      <w:r w:rsidR="00605672">
        <w:rPr>
          <w:rFonts w:hint="eastAsia"/>
          <w:sz w:val="24"/>
        </w:rPr>
        <w:t>（以下「主催者」という。）</w:t>
      </w:r>
      <w:r w:rsidR="00B146E1">
        <w:rPr>
          <w:rFonts w:hint="eastAsia"/>
          <w:sz w:val="24"/>
        </w:rPr>
        <w:t>とする。ただし、</w:t>
      </w:r>
      <w:r w:rsidR="00523458">
        <w:rPr>
          <w:rFonts w:hint="eastAsia"/>
          <w:sz w:val="24"/>
        </w:rPr>
        <w:t>同一年度に</w:t>
      </w:r>
      <w:r w:rsidR="00B11E2D">
        <w:rPr>
          <w:rFonts w:hint="eastAsia"/>
          <w:sz w:val="24"/>
        </w:rPr>
        <w:t>１</w:t>
      </w:r>
      <w:r w:rsidR="00523458">
        <w:rPr>
          <w:rFonts w:hint="eastAsia"/>
          <w:sz w:val="24"/>
        </w:rPr>
        <w:t>回</w:t>
      </w:r>
      <w:r w:rsidR="00B11E2D">
        <w:rPr>
          <w:rFonts w:hint="eastAsia"/>
          <w:sz w:val="24"/>
        </w:rPr>
        <w:t>のみの交付</w:t>
      </w:r>
      <w:r w:rsidR="00523458">
        <w:rPr>
          <w:rFonts w:hint="eastAsia"/>
          <w:sz w:val="24"/>
        </w:rPr>
        <w:t>とする。</w:t>
      </w:r>
    </w:p>
    <w:p w:rsidR="00092E19" w:rsidRDefault="00092E19" w:rsidP="00CB356C">
      <w:pPr>
        <w:ind w:left="263" w:hangingChars="105" w:hanging="263"/>
        <w:rPr>
          <w:sz w:val="24"/>
        </w:rPr>
      </w:pPr>
      <w:r>
        <w:rPr>
          <w:rFonts w:hint="eastAsia"/>
          <w:sz w:val="24"/>
        </w:rPr>
        <w:t>２　上記の規定に関わらず、次の各号のいずれかに該当する場合は、</w:t>
      </w:r>
      <w:r w:rsidR="00605672">
        <w:rPr>
          <w:rFonts w:hint="eastAsia"/>
          <w:sz w:val="24"/>
        </w:rPr>
        <w:t>報奨金の対象と</w:t>
      </w:r>
      <w:r>
        <w:rPr>
          <w:rFonts w:hint="eastAsia"/>
          <w:sz w:val="24"/>
        </w:rPr>
        <w:t>しないものとする。</w:t>
      </w:r>
    </w:p>
    <w:p w:rsidR="00092E19" w:rsidRDefault="00605672" w:rsidP="00605672">
      <w:pPr>
        <w:pStyle w:val="a3"/>
        <w:numPr>
          <w:ilvl w:val="0"/>
          <w:numId w:val="3"/>
        </w:numPr>
        <w:ind w:leftChars="0" w:left="504" w:hanging="264"/>
        <w:rPr>
          <w:sz w:val="24"/>
        </w:rPr>
      </w:pPr>
      <w:r>
        <w:rPr>
          <w:rFonts w:hint="eastAsia"/>
          <w:sz w:val="24"/>
        </w:rPr>
        <w:t xml:space="preserve">　</w:t>
      </w:r>
      <w:r w:rsidR="00092E19">
        <w:rPr>
          <w:rFonts w:hint="eastAsia"/>
          <w:sz w:val="24"/>
        </w:rPr>
        <w:t>国</w:t>
      </w:r>
      <w:r>
        <w:rPr>
          <w:rFonts w:hint="eastAsia"/>
          <w:sz w:val="24"/>
        </w:rPr>
        <w:t>又は</w:t>
      </w:r>
      <w:r w:rsidR="00092E19">
        <w:rPr>
          <w:rFonts w:hint="eastAsia"/>
          <w:sz w:val="24"/>
        </w:rPr>
        <w:t>地方公共団体が行うもの</w:t>
      </w:r>
    </w:p>
    <w:p w:rsidR="00092E19" w:rsidRDefault="00605672" w:rsidP="00605672">
      <w:pPr>
        <w:pStyle w:val="a3"/>
        <w:numPr>
          <w:ilvl w:val="0"/>
          <w:numId w:val="3"/>
        </w:numPr>
        <w:ind w:leftChars="0" w:left="504" w:hanging="264"/>
        <w:rPr>
          <w:sz w:val="24"/>
        </w:rPr>
      </w:pPr>
      <w:r>
        <w:rPr>
          <w:rFonts w:hint="eastAsia"/>
          <w:sz w:val="24"/>
        </w:rPr>
        <w:t xml:space="preserve">　</w:t>
      </w:r>
      <w:r w:rsidR="00092E19">
        <w:rPr>
          <w:rFonts w:hint="eastAsia"/>
          <w:sz w:val="24"/>
        </w:rPr>
        <w:t>国</w:t>
      </w:r>
      <w:r>
        <w:rPr>
          <w:rFonts w:hint="eastAsia"/>
          <w:sz w:val="24"/>
        </w:rPr>
        <w:t>又は</w:t>
      </w:r>
      <w:r w:rsidR="00092E19">
        <w:rPr>
          <w:rFonts w:hint="eastAsia"/>
          <w:sz w:val="24"/>
        </w:rPr>
        <w:t>地方公共団体から補助金</w:t>
      </w:r>
      <w:r w:rsidR="00823553">
        <w:rPr>
          <w:rFonts w:hint="eastAsia"/>
          <w:sz w:val="24"/>
        </w:rPr>
        <w:t>等</w:t>
      </w:r>
      <w:r w:rsidR="00092E19">
        <w:rPr>
          <w:rFonts w:hint="eastAsia"/>
          <w:sz w:val="24"/>
        </w:rPr>
        <w:t>の</w:t>
      </w:r>
      <w:r w:rsidR="00823553">
        <w:rPr>
          <w:rFonts w:hint="eastAsia"/>
          <w:sz w:val="24"/>
        </w:rPr>
        <w:t>支援</w:t>
      </w:r>
      <w:r w:rsidR="00092E19">
        <w:rPr>
          <w:rFonts w:hint="eastAsia"/>
          <w:sz w:val="24"/>
        </w:rPr>
        <w:t>を受けている、</w:t>
      </w:r>
      <w:r>
        <w:rPr>
          <w:rFonts w:hint="eastAsia"/>
          <w:sz w:val="24"/>
        </w:rPr>
        <w:t>又は</w:t>
      </w:r>
      <w:r w:rsidR="00092E19">
        <w:rPr>
          <w:rFonts w:hint="eastAsia"/>
          <w:sz w:val="24"/>
        </w:rPr>
        <w:t>受ける予定のもの</w:t>
      </w:r>
    </w:p>
    <w:p w:rsidR="00092E19" w:rsidRDefault="00605672" w:rsidP="00605672">
      <w:pPr>
        <w:pStyle w:val="a3"/>
        <w:numPr>
          <w:ilvl w:val="0"/>
          <w:numId w:val="3"/>
        </w:numPr>
        <w:ind w:leftChars="0" w:left="504" w:hanging="264"/>
        <w:rPr>
          <w:sz w:val="24"/>
        </w:rPr>
      </w:pPr>
      <w:r>
        <w:rPr>
          <w:rFonts w:hint="eastAsia"/>
          <w:sz w:val="24"/>
        </w:rPr>
        <w:t xml:space="preserve">　</w:t>
      </w:r>
      <w:r w:rsidR="00454E9C">
        <w:rPr>
          <w:rFonts w:hint="eastAsia"/>
          <w:sz w:val="24"/>
        </w:rPr>
        <w:t>政治的</w:t>
      </w:r>
      <w:r>
        <w:rPr>
          <w:rFonts w:hint="eastAsia"/>
          <w:sz w:val="24"/>
        </w:rPr>
        <w:t>又は</w:t>
      </w:r>
      <w:r w:rsidR="00454E9C">
        <w:rPr>
          <w:rFonts w:hint="eastAsia"/>
          <w:sz w:val="24"/>
        </w:rPr>
        <w:t>宗教的活動を目的とするもの</w:t>
      </w:r>
    </w:p>
    <w:p w:rsidR="00092E19" w:rsidRDefault="00605672" w:rsidP="00605672">
      <w:pPr>
        <w:pStyle w:val="a3"/>
        <w:numPr>
          <w:ilvl w:val="0"/>
          <w:numId w:val="3"/>
        </w:numPr>
        <w:ind w:leftChars="0" w:left="504" w:hanging="264"/>
        <w:rPr>
          <w:sz w:val="24"/>
        </w:rPr>
      </w:pPr>
      <w:r>
        <w:rPr>
          <w:rFonts w:hint="eastAsia"/>
          <w:sz w:val="24"/>
        </w:rPr>
        <w:t xml:space="preserve">　</w:t>
      </w:r>
      <w:r w:rsidR="00092E19">
        <w:rPr>
          <w:rFonts w:hint="eastAsia"/>
          <w:sz w:val="24"/>
        </w:rPr>
        <w:t>暴力団員による不当な行為の防止等に関する法律（平成３年法律第７７号）に規定する暴力団</w:t>
      </w:r>
      <w:r w:rsidR="00DE0E5B">
        <w:rPr>
          <w:rFonts w:hint="eastAsia"/>
          <w:sz w:val="24"/>
        </w:rPr>
        <w:t>又は</w:t>
      </w:r>
      <w:r w:rsidR="00092E19">
        <w:rPr>
          <w:rFonts w:hint="eastAsia"/>
          <w:sz w:val="24"/>
        </w:rPr>
        <w:t>その構成員が役員となっている団体が行うもの</w:t>
      </w:r>
    </w:p>
    <w:p w:rsidR="00092E19" w:rsidRDefault="00605672" w:rsidP="00605672">
      <w:pPr>
        <w:pStyle w:val="a3"/>
        <w:numPr>
          <w:ilvl w:val="0"/>
          <w:numId w:val="3"/>
        </w:numPr>
        <w:ind w:leftChars="0" w:left="504" w:hanging="264"/>
        <w:rPr>
          <w:sz w:val="24"/>
        </w:rPr>
      </w:pPr>
      <w:r>
        <w:rPr>
          <w:rFonts w:hint="eastAsia"/>
          <w:sz w:val="24"/>
        </w:rPr>
        <w:t xml:space="preserve">　その他</w:t>
      </w:r>
      <w:r w:rsidR="00092E19">
        <w:rPr>
          <w:rFonts w:hint="eastAsia"/>
          <w:sz w:val="24"/>
        </w:rPr>
        <w:t>市長が適当でないと認めるもの</w:t>
      </w:r>
    </w:p>
    <w:p w:rsidR="00092E19" w:rsidRDefault="00CD5215" w:rsidP="00605672">
      <w:pPr>
        <w:ind w:firstLineChars="100" w:firstLine="251"/>
        <w:rPr>
          <w:sz w:val="24"/>
        </w:rPr>
      </w:pPr>
      <w:r>
        <w:rPr>
          <w:rFonts w:hint="eastAsia"/>
          <w:sz w:val="24"/>
        </w:rPr>
        <w:t>（報奨</w:t>
      </w:r>
      <w:r w:rsidR="00092E19">
        <w:rPr>
          <w:rFonts w:hint="eastAsia"/>
          <w:sz w:val="24"/>
        </w:rPr>
        <w:t>金の額）</w:t>
      </w:r>
    </w:p>
    <w:p w:rsidR="00B146E1" w:rsidRPr="00B146E1" w:rsidRDefault="00092E19" w:rsidP="00EE7BB9">
      <w:pPr>
        <w:ind w:left="223" w:hangingChars="89" w:hanging="223"/>
        <w:rPr>
          <w:sz w:val="24"/>
        </w:rPr>
      </w:pPr>
      <w:r>
        <w:rPr>
          <w:rFonts w:hint="eastAsia"/>
          <w:sz w:val="24"/>
        </w:rPr>
        <w:t xml:space="preserve">第４条　</w:t>
      </w:r>
      <w:r w:rsidR="00CD5215">
        <w:rPr>
          <w:rFonts w:hint="eastAsia"/>
          <w:sz w:val="24"/>
        </w:rPr>
        <w:t>報奨</w:t>
      </w:r>
      <w:r>
        <w:rPr>
          <w:rFonts w:hint="eastAsia"/>
          <w:sz w:val="24"/>
        </w:rPr>
        <w:t>金の額は</w:t>
      </w:r>
      <w:r w:rsidR="00B146E1">
        <w:rPr>
          <w:rFonts w:hint="eastAsia"/>
          <w:sz w:val="24"/>
        </w:rPr>
        <w:t>、</w:t>
      </w:r>
      <w:r w:rsidR="006620D8" w:rsidRPr="00B146E1">
        <w:rPr>
          <w:rFonts w:hint="eastAsia"/>
          <w:sz w:val="24"/>
        </w:rPr>
        <w:t>延べ宿泊者数に１，０００円を乗じた額とし、１件あたり１０</w:t>
      </w:r>
      <w:r w:rsidR="007B22FB">
        <w:rPr>
          <w:rFonts w:hint="eastAsia"/>
          <w:sz w:val="24"/>
        </w:rPr>
        <w:t>万円を限度とする</w:t>
      </w:r>
      <w:r w:rsidR="00CD5215">
        <w:rPr>
          <w:rFonts w:hint="eastAsia"/>
          <w:sz w:val="24"/>
        </w:rPr>
        <w:t>。</w:t>
      </w:r>
    </w:p>
    <w:p w:rsidR="00092E19" w:rsidRDefault="00092E19" w:rsidP="00605672">
      <w:pPr>
        <w:ind w:firstLineChars="100" w:firstLine="251"/>
        <w:rPr>
          <w:sz w:val="24"/>
        </w:rPr>
      </w:pPr>
      <w:r>
        <w:rPr>
          <w:rFonts w:hint="eastAsia"/>
          <w:sz w:val="24"/>
        </w:rPr>
        <w:t>（交付申請）</w:t>
      </w:r>
    </w:p>
    <w:p w:rsidR="00092E19" w:rsidRDefault="00092E19" w:rsidP="00CB356C">
      <w:pPr>
        <w:ind w:left="296" w:hangingChars="118" w:hanging="296"/>
        <w:rPr>
          <w:sz w:val="24"/>
        </w:rPr>
      </w:pPr>
      <w:r>
        <w:rPr>
          <w:rFonts w:hint="eastAsia"/>
          <w:sz w:val="24"/>
        </w:rPr>
        <w:t>第５条</w:t>
      </w:r>
      <w:r w:rsidR="00AC51C8">
        <w:rPr>
          <w:rFonts w:hint="eastAsia"/>
          <w:sz w:val="24"/>
        </w:rPr>
        <w:t xml:space="preserve">　</w:t>
      </w:r>
      <w:r w:rsidR="00094536">
        <w:rPr>
          <w:rFonts w:hint="eastAsia"/>
          <w:sz w:val="24"/>
        </w:rPr>
        <w:t>主催者</w:t>
      </w:r>
      <w:r w:rsidR="00CB356C">
        <w:rPr>
          <w:rFonts w:hint="eastAsia"/>
          <w:sz w:val="24"/>
        </w:rPr>
        <w:t>は、矢板市スポーツ大会開催</w:t>
      </w:r>
      <w:r w:rsidR="00CD5215">
        <w:rPr>
          <w:rFonts w:hint="eastAsia"/>
          <w:sz w:val="24"/>
        </w:rPr>
        <w:t>報奨金</w:t>
      </w:r>
      <w:r w:rsidR="008361D8">
        <w:rPr>
          <w:rFonts w:hint="eastAsia"/>
          <w:sz w:val="24"/>
        </w:rPr>
        <w:t>交付申請書（別記様式第１号）に次に掲げる書類を添えて市長に提出しなければならない。</w:t>
      </w:r>
    </w:p>
    <w:p w:rsidR="00094536" w:rsidRDefault="007B7E4F" w:rsidP="008361D8">
      <w:pPr>
        <w:pStyle w:val="a3"/>
        <w:numPr>
          <w:ilvl w:val="0"/>
          <w:numId w:val="5"/>
        </w:numPr>
        <w:ind w:leftChars="0" w:left="709" w:hanging="469"/>
        <w:rPr>
          <w:sz w:val="24"/>
        </w:rPr>
      </w:pPr>
      <w:r>
        <w:rPr>
          <w:rFonts w:hint="eastAsia"/>
          <w:sz w:val="24"/>
        </w:rPr>
        <w:t>大会</w:t>
      </w:r>
      <w:r w:rsidR="00094536">
        <w:rPr>
          <w:rFonts w:hint="eastAsia"/>
          <w:sz w:val="24"/>
        </w:rPr>
        <w:t>計画書</w:t>
      </w:r>
    </w:p>
    <w:p w:rsidR="008361D8" w:rsidRDefault="008361D8" w:rsidP="008361D8">
      <w:pPr>
        <w:pStyle w:val="a3"/>
        <w:numPr>
          <w:ilvl w:val="0"/>
          <w:numId w:val="5"/>
        </w:numPr>
        <w:ind w:leftChars="0" w:left="709" w:hanging="469"/>
        <w:rPr>
          <w:sz w:val="24"/>
        </w:rPr>
      </w:pPr>
      <w:r>
        <w:rPr>
          <w:rFonts w:hint="eastAsia"/>
          <w:sz w:val="24"/>
        </w:rPr>
        <w:t>収支予算書</w:t>
      </w:r>
    </w:p>
    <w:p w:rsidR="008361D8" w:rsidRDefault="008361D8" w:rsidP="008361D8">
      <w:pPr>
        <w:pStyle w:val="a3"/>
        <w:numPr>
          <w:ilvl w:val="0"/>
          <w:numId w:val="5"/>
        </w:numPr>
        <w:ind w:leftChars="0" w:left="709" w:hanging="469"/>
        <w:rPr>
          <w:sz w:val="24"/>
        </w:rPr>
      </w:pPr>
      <w:r>
        <w:rPr>
          <w:rFonts w:hint="eastAsia"/>
          <w:sz w:val="24"/>
        </w:rPr>
        <w:t>その他市長が必要と認める書類</w:t>
      </w:r>
    </w:p>
    <w:p w:rsidR="008361D8" w:rsidRDefault="008361D8" w:rsidP="00605672">
      <w:pPr>
        <w:ind w:firstLineChars="100" w:firstLine="251"/>
        <w:rPr>
          <w:sz w:val="24"/>
        </w:rPr>
      </w:pPr>
      <w:r>
        <w:rPr>
          <w:rFonts w:hint="eastAsia"/>
          <w:sz w:val="24"/>
        </w:rPr>
        <w:t>（交付の決定）</w:t>
      </w:r>
    </w:p>
    <w:p w:rsidR="008361D8" w:rsidRDefault="008361D8" w:rsidP="00CB356C">
      <w:pPr>
        <w:ind w:left="296" w:hangingChars="118" w:hanging="296"/>
        <w:rPr>
          <w:sz w:val="24"/>
        </w:rPr>
      </w:pPr>
      <w:r>
        <w:rPr>
          <w:rFonts w:hint="eastAsia"/>
          <w:sz w:val="24"/>
        </w:rPr>
        <w:t>第６条　市長は、</w:t>
      </w:r>
      <w:r w:rsidR="00CD5215">
        <w:rPr>
          <w:rFonts w:hint="eastAsia"/>
          <w:sz w:val="24"/>
        </w:rPr>
        <w:t>前条の申請があったときは、当該申請に係る書類の審査等によ</w:t>
      </w:r>
      <w:r w:rsidR="00CD5215">
        <w:rPr>
          <w:rFonts w:hint="eastAsia"/>
          <w:sz w:val="24"/>
        </w:rPr>
        <w:lastRenderedPageBreak/>
        <w:t>り、報奨</w:t>
      </w:r>
      <w:r>
        <w:rPr>
          <w:rFonts w:hint="eastAsia"/>
          <w:sz w:val="24"/>
        </w:rPr>
        <w:t>金の交付を決定するものとする。</w:t>
      </w:r>
    </w:p>
    <w:p w:rsidR="008361D8" w:rsidRDefault="008361D8" w:rsidP="00EE7BB9">
      <w:pPr>
        <w:ind w:left="223" w:hangingChars="89" w:hanging="223"/>
        <w:rPr>
          <w:sz w:val="24"/>
        </w:rPr>
      </w:pPr>
      <w:r>
        <w:rPr>
          <w:rFonts w:hint="eastAsia"/>
          <w:sz w:val="24"/>
        </w:rPr>
        <w:t>２　前項の規定により</w:t>
      </w:r>
      <w:r w:rsidR="00CD5215">
        <w:rPr>
          <w:rFonts w:hint="eastAsia"/>
          <w:sz w:val="24"/>
        </w:rPr>
        <w:t>報奨</w:t>
      </w:r>
      <w:r w:rsidR="00823553">
        <w:rPr>
          <w:rFonts w:hint="eastAsia"/>
          <w:sz w:val="24"/>
        </w:rPr>
        <w:t>金</w:t>
      </w:r>
      <w:r>
        <w:rPr>
          <w:rFonts w:hint="eastAsia"/>
          <w:sz w:val="24"/>
        </w:rPr>
        <w:t>の交付を決定したときは、市長は、</w:t>
      </w:r>
      <w:r w:rsidR="00CD5215">
        <w:rPr>
          <w:rFonts w:hint="eastAsia"/>
          <w:sz w:val="24"/>
        </w:rPr>
        <w:t>報奨</w:t>
      </w:r>
      <w:r w:rsidR="00823553">
        <w:rPr>
          <w:rFonts w:hint="eastAsia"/>
          <w:sz w:val="24"/>
        </w:rPr>
        <w:t>金</w:t>
      </w:r>
      <w:r>
        <w:rPr>
          <w:rFonts w:hint="eastAsia"/>
          <w:sz w:val="24"/>
        </w:rPr>
        <w:t>交付決定通知書（別記様式第２号）により、</w:t>
      </w:r>
      <w:r w:rsidR="00094536">
        <w:rPr>
          <w:rFonts w:hint="eastAsia"/>
          <w:sz w:val="24"/>
        </w:rPr>
        <w:t>主催者</w:t>
      </w:r>
      <w:r>
        <w:rPr>
          <w:rFonts w:hint="eastAsia"/>
          <w:sz w:val="24"/>
        </w:rPr>
        <w:t>に通知するものとする。</w:t>
      </w:r>
    </w:p>
    <w:p w:rsidR="008361D8" w:rsidRDefault="008361D8" w:rsidP="00605672">
      <w:pPr>
        <w:ind w:firstLineChars="100" w:firstLine="251"/>
        <w:rPr>
          <w:sz w:val="24"/>
        </w:rPr>
      </w:pPr>
      <w:r>
        <w:rPr>
          <w:rFonts w:hint="eastAsia"/>
          <w:sz w:val="24"/>
        </w:rPr>
        <w:t>（計画変更の承認）</w:t>
      </w:r>
    </w:p>
    <w:p w:rsidR="008361D8" w:rsidRDefault="008361D8" w:rsidP="00EE7BB9">
      <w:pPr>
        <w:ind w:left="208" w:hangingChars="83" w:hanging="208"/>
        <w:rPr>
          <w:sz w:val="24"/>
        </w:rPr>
      </w:pPr>
      <w:r>
        <w:rPr>
          <w:rFonts w:hint="eastAsia"/>
          <w:sz w:val="24"/>
        </w:rPr>
        <w:t xml:space="preserve">第７条　</w:t>
      </w:r>
      <w:r w:rsidR="00094536">
        <w:rPr>
          <w:rFonts w:hint="eastAsia"/>
          <w:sz w:val="24"/>
        </w:rPr>
        <w:t>主催者</w:t>
      </w:r>
      <w:r w:rsidR="00A01B3A">
        <w:rPr>
          <w:rFonts w:hint="eastAsia"/>
          <w:sz w:val="24"/>
        </w:rPr>
        <w:t>は、次の</w:t>
      </w:r>
      <w:r w:rsidR="00605672">
        <w:rPr>
          <w:rFonts w:hint="eastAsia"/>
          <w:sz w:val="24"/>
        </w:rPr>
        <w:t>いずれか</w:t>
      </w:r>
      <w:r w:rsidR="00A01B3A">
        <w:rPr>
          <w:rFonts w:hint="eastAsia"/>
          <w:sz w:val="24"/>
        </w:rPr>
        <w:t>に該当する場合には、遅滞なく計画変更</w:t>
      </w:r>
      <w:r w:rsidR="00605672">
        <w:rPr>
          <w:rFonts w:hint="eastAsia"/>
          <w:sz w:val="24"/>
        </w:rPr>
        <w:t>（中止）</w:t>
      </w:r>
      <w:r w:rsidR="00A01B3A">
        <w:rPr>
          <w:rFonts w:hint="eastAsia"/>
          <w:sz w:val="24"/>
        </w:rPr>
        <w:t>申請書（別記様式第３号）を市長に提出し、その承認を受けなければならない。</w:t>
      </w:r>
      <w:r w:rsidR="007B7E4F">
        <w:rPr>
          <w:rFonts w:hint="eastAsia"/>
          <w:sz w:val="24"/>
        </w:rPr>
        <w:t>ただし、当該大会</w:t>
      </w:r>
      <w:r w:rsidR="00C33F9B">
        <w:rPr>
          <w:rFonts w:hint="eastAsia"/>
          <w:sz w:val="24"/>
        </w:rPr>
        <w:t>の変更が軽微なものであるときは、この限りでない。</w:t>
      </w:r>
    </w:p>
    <w:p w:rsidR="00823553" w:rsidRDefault="007B7E4F" w:rsidP="00823553">
      <w:pPr>
        <w:pStyle w:val="a3"/>
        <w:numPr>
          <w:ilvl w:val="0"/>
          <w:numId w:val="6"/>
        </w:numPr>
        <w:ind w:leftChars="0" w:left="709" w:hanging="469"/>
        <w:rPr>
          <w:sz w:val="24"/>
        </w:rPr>
      </w:pPr>
      <w:r>
        <w:rPr>
          <w:rFonts w:hint="eastAsia"/>
          <w:sz w:val="24"/>
        </w:rPr>
        <w:t>大会</w:t>
      </w:r>
      <w:r w:rsidR="00823553">
        <w:rPr>
          <w:rFonts w:hint="eastAsia"/>
          <w:sz w:val="24"/>
        </w:rPr>
        <w:t>の内容を変更しようとするとき</w:t>
      </w:r>
    </w:p>
    <w:p w:rsidR="00A01B3A" w:rsidRPr="008B6EC1" w:rsidRDefault="00A01B3A" w:rsidP="008B6EC1">
      <w:pPr>
        <w:pStyle w:val="a3"/>
        <w:numPr>
          <w:ilvl w:val="0"/>
          <w:numId w:val="6"/>
        </w:numPr>
        <w:ind w:leftChars="0" w:left="709" w:hanging="469"/>
        <w:rPr>
          <w:sz w:val="24"/>
        </w:rPr>
      </w:pPr>
      <w:r w:rsidRPr="008B6EC1">
        <w:rPr>
          <w:rFonts w:hint="eastAsia"/>
          <w:sz w:val="24"/>
        </w:rPr>
        <w:t>予算を変更しようとする</w:t>
      </w:r>
      <w:r w:rsidR="00C33F9B" w:rsidRPr="008B6EC1">
        <w:rPr>
          <w:rFonts w:hint="eastAsia"/>
          <w:sz w:val="24"/>
        </w:rPr>
        <w:t>とき</w:t>
      </w:r>
    </w:p>
    <w:p w:rsidR="00A01B3A" w:rsidRDefault="007B7E4F" w:rsidP="00A01B3A">
      <w:pPr>
        <w:pStyle w:val="a3"/>
        <w:numPr>
          <w:ilvl w:val="0"/>
          <w:numId w:val="6"/>
        </w:numPr>
        <w:ind w:leftChars="0" w:left="709" w:hanging="469"/>
        <w:rPr>
          <w:sz w:val="24"/>
        </w:rPr>
      </w:pPr>
      <w:r>
        <w:rPr>
          <w:rFonts w:hint="eastAsia"/>
          <w:sz w:val="24"/>
        </w:rPr>
        <w:t>大会</w:t>
      </w:r>
      <w:r w:rsidR="00C33F9B">
        <w:rPr>
          <w:rFonts w:hint="eastAsia"/>
          <w:sz w:val="24"/>
        </w:rPr>
        <w:t>を中止しようとするとき</w:t>
      </w:r>
    </w:p>
    <w:p w:rsidR="00A01B3A" w:rsidRDefault="00C33F9B" w:rsidP="00EE7BB9">
      <w:pPr>
        <w:ind w:left="196" w:hangingChars="78" w:hanging="196"/>
        <w:rPr>
          <w:sz w:val="24"/>
        </w:rPr>
      </w:pPr>
      <w:r>
        <w:rPr>
          <w:rFonts w:hint="eastAsia"/>
          <w:sz w:val="24"/>
        </w:rPr>
        <w:t>２　市長は、前項の申請書の提出があった場合には、</w:t>
      </w:r>
      <w:r w:rsidR="008B6EC1">
        <w:rPr>
          <w:rFonts w:hint="eastAsia"/>
          <w:sz w:val="24"/>
        </w:rPr>
        <w:t>報奨</w:t>
      </w:r>
      <w:r w:rsidR="00823553">
        <w:rPr>
          <w:rFonts w:hint="eastAsia"/>
          <w:sz w:val="24"/>
        </w:rPr>
        <w:t>金</w:t>
      </w:r>
      <w:r>
        <w:rPr>
          <w:rFonts w:hint="eastAsia"/>
          <w:sz w:val="24"/>
        </w:rPr>
        <w:t>の交付の決定を</w:t>
      </w:r>
      <w:r w:rsidR="007B7E4F">
        <w:rPr>
          <w:rFonts w:hint="eastAsia"/>
          <w:sz w:val="24"/>
        </w:rPr>
        <w:t>変更</w:t>
      </w:r>
      <w:r>
        <w:rPr>
          <w:rFonts w:hint="eastAsia"/>
          <w:sz w:val="24"/>
        </w:rPr>
        <w:t>し、又は</w:t>
      </w:r>
      <w:r w:rsidR="007B7E4F">
        <w:rPr>
          <w:rFonts w:hint="eastAsia"/>
          <w:sz w:val="24"/>
        </w:rPr>
        <w:t>取り消す</w:t>
      </w:r>
      <w:r>
        <w:rPr>
          <w:rFonts w:hint="eastAsia"/>
          <w:sz w:val="24"/>
        </w:rPr>
        <w:t>ことができる。</w:t>
      </w:r>
    </w:p>
    <w:p w:rsidR="007B7E4F" w:rsidRDefault="007B7E4F" w:rsidP="00EE7BB9">
      <w:pPr>
        <w:ind w:left="196" w:hangingChars="78" w:hanging="196"/>
        <w:rPr>
          <w:sz w:val="24"/>
        </w:rPr>
      </w:pPr>
      <w:r>
        <w:rPr>
          <w:rFonts w:hint="eastAsia"/>
          <w:sz w:val="24"/>
        </w:rPr>
        <w:t>３　市長は前項の規定により、報奨金の交付決定を変更</w:t>
      </w:r>
      <w:r w:rsidR="00605672">
        <w:rPr>
          <w:rFonts w:hint="eastAsia"/>
          <w:sz w:val="24"/>
        </w:rPr>
        <w:t>又は</w:t>
      </w:r>
      <w:r>
        <w:rPr>
          <w:rFonts w:hint="eastAsia"/>
          <w:sz w:val="24"/>
        </w:rPr>
        <w:t>取り消したときは、報奨金変更交付決定通知書（別記様式第４号）により、主催者に通知するものとする。</w:t>
      </w:r>
    </w:p>
    <w:p w:rsidR="00C33F9B" w:rsidRDefault="00C33F9B" w:rsidP="00605672">
      <w:pPr>
        <w:ind w:firstLineChars="100" w:firstLine="251"/>
        <w:rPr>
          <w:sz w:val="24"/>
        </w:rPr>
      </w:pPr>
      <w:r>
        <w:rPr>
          <w:rFonts w:hint="eastAsia"/>
          <w:sz w:val="24"/>
        </w:rPr>
        <w:t>（</w:t>
      </w:r>
      <w:r w:rsidR="0081384D">
        <w:rPr>
          <w:rFonts w:hint="eastAsia"/>
          <w:sz w:val="24"/>
        </w:rPr>
        <w:t>実績報告</w:t>
      </w:r>
      <w:r w:rsidR="00125047">
        <w:rPr>
          <w:rFonts w:hint="eastAsia"/>
          <w:sz w:val="24"/>
        </w:rPr>
        <w:t>及び交付請求</w:t>
      </w:r>
      <w:r w:rsidR="0081384D">
        <w:rPr>
          <w:rFonts w:hint="eastAsia"/>
          <w:sz w:val="24"/>
        </w:rPr>
        <w:t>）</w:t>
      </w:r>
    </w:p>
    <w:p w:rsidR="0081384D" w:rsidRDefault="0081384D" w:rsidP="00EE7BB9">
      <w:pPr>
        <w:ind w:left="208" w:hangingChars="83" w:hanging="208"/>
        <w:rPr>
          <w:sz w:val="24"/>
        </w:rPr>
      </w:pPr>
      <w:r>
        <w:rPr>
          <w:rFonts w:hint="eastAsia"/>
          <w:sz w:val="24"/>
        </w:rPr>
        <w:t xml:space="preserve">第８条　</w:t>
      </w:r>
      <w:r w:rsidR="00094536">
        <w:rPr>
          <w:rFonts w:hint="eastAsia"/>
          <w:sz w:val="24"/>
        </w:rPr>
        <w:t>主催者</w:t>
      </w:r>
      <w:r w:rsidR="007B7E4F">
        <w:rPr>
          <w:rFonts w:hint="eastAsia"/>
          <w:sz w:val="24"/>
        </w:rPr>
        <w:t>は、当該大会</w:t>
      </w:r>
      <w:r>
        <w:rPr>
          <w:rFonts w:hint="eastAsia"/>
          <w:sz w:val="24"/>
        </w:rPr>
        <w:t>を完了したときは、</w:t>
      </w:r>
      <w:r w:rsidR="00125047">
        <w:rPr>
          <w:rFonts w:hint="eastAsia"/>
          <w:sz w:val="24"/>
        </w:rPr>
        <w:t>速やかに</w:t>
      </w:r>
      <w:r>
        <w:rPr>
          <w:rFonts w:hint="eastAsia"/>
          <w:sz w:val="24"/>
        </w:rPr>
        <w:t>実績報告書</w:t>
      </w:r>
      <w:r w:rsidR="00CF55B2">
        <w:rPr>
          <w:rFonts w:hint="eastAsia"/>
          <w:sz w:val="24"/>
        </w:rPr>
        <w:t>（別記様式第５</w:t>
      </w:r>
      <w:r>
        <w:rPr>
          <w:rFonts w:hint="eastAsia"/>
          <w:sz w:val="24"/>
        </w:rPr>
        <w:t>号）に次に掲げる書類を添えて</w:t>
      </w:r>
      <w:r w:rsidR="00605672">
        <w:rPr>
          <w:rFonts w:hint="eastAsia"/>
          <w:sz w:val="24"/>
        </w:rPr>
        <w:t>、</w:t>
      </w:r>
      <w:r>
        <w:rPr>
          <w:rFonts w:hint="eastAsia"/>
          <w:sz w:val="24"/>
        </w:rPr>
        <w:t>市長に提出しなければならない。</w:t>
      </w:r>
    </w:p>
    <w:p w:rsidR="00125047" w:rsidRDefault="00125047" w:rsidP="00125047">
      <w:pPr>
        <w:pStyle w:val="a3"/>
        <w:numPr>
          <w:ilvl w:val="0"/>
          <w:numId w:val="7"/>
        </w:numPr>
        <w:ind w:leftChars="0" w:left="709" w:hanging="469"/>
        <w:rPr>
          <w:sz w:val="24"/>
        </w:rPr>
      </w:pPr>
      <w:r>
        <w:rPr>
          <w:rFonts w:hint="eastAsia"/>
          <w:sz w:val="24"/>
        </w:rPr>
        <w:t>収支決算書</w:t>
      </w:r>
    </w:p>
    <w:p w:rsidR="00125047" w:rsidRDefault="00125047" w:rsidP="00125047">
      <w:pPr>
        <w:pStyle w:val="a3"/>
        <w:numPr>
          <w:ilvl w:val="0"/>
          <w:numId w:val="7"/>
        </w:numPr>
        <w:ind w:leftChars="0" w:left="709" w:hanging="469"/>
        <w:rPr>
          <w:sz w:val="24"/>
        </w:rPr>
      </w:pPr>
      <w:r>
        <w:rPr>
          <w:rFonts w:hint="eastAsia"/>
          <w:sz w:val="24"/>
        </w:rPr>
        <w:t>宿泊証明書（</w:t>
      </w:r>
      <w:r w:rsidR="007B7E4F">
        <w:rPr>
          <w:rFonts w:hint="eastAsia"/>
          <w:sz w:val="24"/>
        </w:rPr>
        <w:t>延べ宿泊者数について</w:t>
      </w:r>
      <w:r>
        <w:rPr>
          <w:rFonts w:hint="eastAsia"/>
          <w:sz w:val="24"/>
        </w:rPr>
        <w:t>宿泊施設が証明するもの）</w:t>
      </w:r>
    </w:p>
    <w:p w:rsidR="00125047" w:rsidRDefault="00125047" w:rsidP="00125047">
      <w:pPr>
        <w:pStyle w:val="a3"/>
        <w:numPr>
          <w:ilvl w:val="0"/>
          <w:numId w:val="7"/>
        </w:numPr>
        <w:ind w:leftChars="0" w:left="709" w:hanging="469"/>
        <w:rPr>
          <w:sz w:val="24"/>
        </w:rPr>
      </w:pPr>
      <w:r>
        <w:rPr>
          <w:rFonts w:hint="eastAsia"/>
          <w:sz w:val="24"/>
        </w:rPr>
        <w:t>その他市長が必要と認める書類</w:t>
      </w:r>
    </w:p>
    <w:p w:rsidR="00CF55B2" w:rsidRDefault="00CF55B2" w:rsidP="007B7E4F">
      <w:pPr>
        <w:ind w:left="223" w:hangingChars="89" w:hanging="223"/>
        <w:rPr>
          <w:sz w:val="24"/>
        </w:rPr>
      </w:pPr>
      <w:r>
        <w:rPr>
          <w:rFonts w:hint="eastAsia"/>
          <w:sz w:val="24"/>
        </w:rPr>
        <w:t>２　主催者は、報奨金の交付を受けようとするときは、</w:t>
      </w:r>
      <w:r w:rsidR="00605672">
        <w:rPr>
          <w:rFonts w:hint="eastAsia"/>
          <w:sz w:val="24"/>
        </w:rPr>
        <w:t>矢板市スポーツ大会開催報奨金</w:t>
      </w:r>
      <w:r>
        <w:rPr>
          <w:rFonts w:hint="eastAsia"/>
          <w:sz w:val="24"/>
        </w:rPr>
        <w:t>交付請求書（別記様式第</w:t>
      </w:r>
      <w:r w:rsidR="005D2AC3">
        <w:rPr>
          <w:rFonts w:hint="eastAsia"/>
          <w:sz w:val="24"/>
        </w:rPr>
        <w:t>６</w:t>
      </w:r>
      <w:r>
        <w:rPr>
          <w:rFonts w:hint="eastAsia"/>
          <w:sz w:val="24"/>
        </w:rPr>
        <w:t>号）に、次に掲げる書類を添えて市長に提出しなければならない。</w:t>
      </w:r>
    </w:p>
    <w:p w:rsidR="00CF55B2" w:rsidRDefault="00CF55B2" w:rsidP="00CF55B2">
      <w:pPr>
        <w:pStyle w:val="a3"/>
        <w:numPr>
          <w:ilvl w:val="0"/>
          <w:numId w:val="13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 </w:t>
      </w:r>
      <w:r w:rsidR="00605672">
        <w:rPr>
          <w:rFonts w:hint="eastAsia"/>
          <w:sz w:val="24"/>
        </w:rPr>
        <w:t>報奨金</w:t>
      </w:r>
      <w:r>
        <w:rPr>
          <w:rFonts w:hint="eastAsia"/>
          <w:sz w:val="24"/>
        </w:rPr>
        <w:t>交付決定通知書の写し</w:t>
      </w:r>
    </w:p>
    <w:p w:rsidR="00CF55B2" w:rsidRDefault="00CF55B2" w:rsidP="00CF55B2">
      <w:pPr>
        <w:pStyle w:val="a3"/>
        <w:numPr>
          <w:ilvl w:val="0"/>
          <w:numId w:val="13"/>
        </w:numPr>
        <w:ind w:leftChars="0" w:left="709" w:hanging="469"/>
        <w:rPr>
          <w:sz w:val="24"/>
        </w:rPr>
      </w:pPr>
      <w:r>
        <w:rPr>
          <w:rFonts w:hint="eastAsia"/>
          <w:sz w:val="24"/>
        </w:rPr>
        <w:t>その他市長が必要と認める書類</w:t>
      </w:r>
    </w:p>
    <w:p w:rsidR="005D7D59" w:rsidRDefault="005D7D59" w:rsidP="00605672">
      <w:pPr>
        <w:ind w:firstLineChars="100" w:firstLine="251"/>
        <w:rPr>
          <w:sz w:val="24"/>
        </w:rPr>
      </w:pPr>
      <w:r>
        <w:rPr>
          <w:rFonts w:hint="eastAsia"/>
          <w:sz w:val="24"/>
        </w:rPr>
        <w:t>（</w:t>
      </w:r>
      <w:r w:rsidR="007B7E4F">
        <w:rPr>
          <w:rFonts w:hint="eastAsia"/>
          <w:sz w:val="24"/>
        </w:rPr>
        <w:t>事務</w:t>
      </w:r>
      <w:r>
        <w:rPr>
          <w:rFonts w:hint="eastAsia"/>
          <w:sz w:val="24"/>
        </w:rPr>
        <w:t>の実施）</w:t>
      </w:r>
    </w:p>
    <w:p w:rsidR="005D7D59" w:rsidRDefault="005D7D59" w:rsidP="005D7D59">
      <w:pPr>
        <w:ind w:left="236" w:hangingChars="94" w:hanging="236"/>
        <w:rPr>
          <w:sz w:val="24"/>
        </w:rPr>
      </w:pPr>
      <w:r>
        <w:rPr>
          <w:rFonts w:hint="eastAsia"/>
          <w:sz w:val="24"/>
        </w:rPr>
        <w:t>第９条　市長は、市が指定する法人その他の団体に</w:t>
      </w:r>
      <w:r w:rsidR="007B7E4F">
        <w:rPr>
          <w:rFonts w:hint="eastAsia"/>
          <w:sz w:val="24"/>
        </w:rPr>
        <w:t>事務</w:t>
      </w:r>
      <w:r w:rsidR="00CF5D69">
        <w:rPr>
          <w:rFonts w:hint="eastAsia"/>
          <w:sz w:val="24"/>
        </w:rPr>
        <w:t>の全部</w:t>
      </w:r>
      <w:r w:rsidR="00570130">
        <w:rPr>
          <w:rFonts w:hint="eastAsia"/>
          <w:sz w:val="24"/>
        </w:rPr>
        <w:t>又</w:t>
      </w:r>
      <w:r w:rsidR="00CF5D69">
        <w:rPr>
          <w:rFonts w:hint="eastAsia"/>
          <w:sz w:val="24"/>
        </w:rPr>
        <w:t>は一部を</w:t>
      </w:r>
      <w:r>
        <w:rPr>
          <w:rFonts w:hint="eastAsia"/>
          <w:sz w:val="24"/>
        </w:rPr>
        <w:t>行わせることができる。</w:t>
      </w:r>
    </w:p>
    <w:p w:rsidR="00125047" w:rsidRDefault="00605672" w:rsidP="00605672">
      <w:pPr>
        <w:ind w:firstLineChars="100" w:firstLine="251"/>
        <w:rPr>
          <w:sz w:val="24"/>
        </w:rPr>
      </w:pPr>
      <w:r>
        <w:rPr>
          <w:rFonts w:hint="eastAsia"/>
          <w:sz w:val="24"/>
        </w:rPr>
        <w:t>（委任</w:t>
      </w:r>
      <w:r w:rsidR="00125047">
        <w:rPr>
          <w:rFonts w:hint="eastAsia"/>
          <w:sz w:val="24"/>
        </w:rPr>
        <w:t>）</w:t>
      </w:r>
    </w:p>
    <w:p w:rsidR="00125047" w:rsidRDefault="005D7D59" w:rsidP="00125047">
      <w:pPr>
        <w:rPr>
          <w:sz w:val="24"/>
        </w:rPr>
      </w:pPr>
      <w:r>
        <w:rPr>
          <w:rFonts w:hint="eastAsia"/>
          <w:sz w:val="24"/>
        </w:rPr>
        <w:t>第１０</w:t>
      </w:r>
      <w:r w:rsidR="00125047">
        <w:rPr>
          <w:rFonts w:hint="eastAsia"/>
          <w:sz w:val="24"/>
        </w:rPr>
        <w:t>条　この要綱に定めるもののほか必要な事項は、市長が別に定める。</w:t>
      </w:r>
    </w:p>
    <w:p w:rsidR="00605672" w:rsidRDefault="00125047" w:rsidP="00125047">
      <w:pPr>
        <w:rPr>
          <w:sz w:val="24"/>
        </w:rPr>
      </w:pPr>
      <w:r>
        <w:rPr>
          <w:rFonts w:hint="eastAsia"/>
          <w:sz w:val="24"/>
        </w:rPr>
        <w:t xml:space="preserve">　　　附　則</w:t>
      </w:r>
    </w:p>
    <w:p w:rsidR="00125047" w:rsidRDefault="00EE55B6" w:rsidP="0012504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5047">
        <w:rPr>
          <w:rFonts w:hint="eastAsia"/>
          <w:sz w:val="24"/>
        </w:rPr>
        <w:t>この要綱は、平成３０年４月１日から施行する。</w:t>
      </w:r>
    </w:p>
    <w:p w:rsidR="00605672" w:rsidRDefault="00853248" w:rsidP="00125047">
      <w:pPr>
        <w:rPr>
          <w:sz w:val="24"/>
        </w:rPr>
      </w:pPr>
      <w:r>
        <w:rPr>
          <w:rFonts w:hint="eastAsia"/>
          <w:sz w:val="24"/>
        </w:rPr>
        <w:t xml:space="preserve">　　　附　則</w:t>
      </w:r>
    </w:p>
    <w:p w:rsidR="006620D8" w:rsidRDefault="00EE55B6" w:rsidP="00853248">
      <w:pPr>
        <w:ind w:left="236"/>
        <w:rPr>
          <w:sz w:val="24"/>
        </w:rPr>
      </w:pPr>
      <w:r>
        <w:rPr>
          <w:rFonts w:hint="eastAsia"/>
          <w:sz w:val="24"/>
        </w:rPr>
        <w:t>この要綱は、</w:t>
      </w:r>
      <w:r w:rsidR="00853248">
        <w:rPr>
          <w:rFonts w:hint="eastAsia"/>
          <w:sz w:val="24"/>
        </w:rPr>
        <w:t>令和２年３月２３日から施行する。</w:t>
      </w:r>
    </w:p>
    <w:p w:rsidR="00853248" w:rsidRDefault="00853248" w:rsidP="00853248">
      <w:pPr>
        <w:ind w:left="236"/>
        <w:rPr>
          <w:sz w:val="24"/>
        </w:rPr>
      </w:pPr>
    </w:p>
    <w:p w:rsidR="00853248" w:rsidRDefault="00853248" w:rsidP="00853248">
      <w:pPr>
        <w:ind w:left="236"/>
        <w:rPr>
          <w:sz w:val="24"/>
        </w:rPr>
      </w:pPr>
    </w:p>
    <w:p w:rsidR="00605672" w:rsidRDefault="00605672" w:rsidP="00740BD2">
      <w:pPr>
        <w:ind w:left="497" w:hangingChars="198" w:hanging="497"/>
        <w:rPr>
          <w:sz w:val="24"/>
        </w:rPr>
      </w:pPr>
    </w:p>
    <w:sectPr w:rsidR="00605672" w:rsidSect="00605672">
      <w:pgSz w:w="12240" w:h="15840" w:code="1"/>
      <w:pgMar w:top="1588" w:right="1588" w:bottom="1588" w:left="1588" w:header="720" w:footer="720" w:gutter="0"/>
      <w:cols w:space="720"/>
      <w:docGrid w:type="linesAndChars" w:linePitch="32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50" w:rsidRDefault="00967250" w:rsidP="00EE55B6">
      <w:r>
        <w:separator/>
      </w:r>
    </w:p>
  </w:endnote>
  <w:endnote w:type="continuationSeparator" w:id="0">
    <w:p w:rsidR="00967250" w:rsidRDefault="00967250" w:rsidP="00EE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50" w:rsidRDefault="00967250" w:rsidP="00EE55B6">
      <w:r>
        <w:separator/>
      </w:r>
    </w:p>
  </w:footnote>
  <w:footnote w:type="continuationSeparator" w:id="0">
    <w:p w:rsidR="00967250" w:rsidRDefault="00967250" w:rsidP="00EE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BC4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400A5B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7E70E1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E75E02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E834FD"/>
    <w:multiLevelType w:val="hybridMultilevel"/>
    <w:tmpl w:val="595EF03E"/>
    <w:lvl w:ilvl="0" w:tplc="02CEE9D2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D9E33EA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07B6798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1482508"/>
    <w:multiLevelType w:val="hybridMultilevel"/>
    <w:tmpl w:val="62C0D176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593727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4317AD2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125EA8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3DF7281"/>
    <w:multiLevelType w:val="hybridMultilevel"/>
    <w:tmpl w:val="595EF03E"/>
    <w:lvl w:ilvl="0" w:tplc="02CEE9D2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31341C"/>
    <w:multiLevelType w:val="hybridMultilevel"/>
    <w:tmpl w:val="9A589BF0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23"/>
    <w:rsid w:val="00013A90"/>
    <w:rsid w:val="0006425D"/>
    <w:rsid w:val="00092E19"/>
    <w:rsid w:val="00094536"/>
    <w:rsid w:val="00095823"/>
    <w:rsid w:val="000A34F5"/>
    <w:rsid w:val="000D5061"/>
    <w:rsid w:val="000E09D4"/>
    <w:rsid w:val="00125047"/>
    <w:rsid w:val="00137A89"/>
    <w:rsid w:val="00157446"/>
    <w:rsid w:val="00210F18"/>
    <w:rsid w:val="00231FBC"/>
    <w:rsid w:val="003135EE"/>
    <w:rsid w:val="003169C6"/>
    <w:rsid w:val="00324611"/>
    <w:rsid w:val="003A21C5"/>
    <w:rsid w:val="003A4C8C"/>
    <w:rsid w:val="003A5CB0"/>
    <w:rsid w:val="003B507F"/>
    <w:rsid w:val="00401373"/>
    <w:rsid w:val="0040349D"/>
    <w:rsid w:val="00412F2C"/>
    <w:rsid w:val="00454E9C"/>
    <w:rsid w:val="004A4C79"/>
    <w:rsid w:val="004E25F3"/>
    <w:rsid w:val="004E6455"/>
    <w:rsid w:val="00523458"/>
    <w:rsid w:val="00523522"/>
    <w:rsid w:val="00570130"/>
    <w:rsid w:val="00576A45"/>
    <w:rsid w:val="005A0A39"/>
    <w:rsid w:val="005A2B3A"/>
    <w:rsid w:val="005D2AC3"/>
    <w:rsid w:val="005D7D59"/>
    <w:rsid w:val="005F7055"/>
    <w:rsid w:val="00605672"/>
    <w:rsid w:val="00606D69"/>
    <w:rsid w:val="0062039A"/>
    <w:rsid w:val="00636AF5"/>
    <w:rsid w:val="006620D8"/>
    <w:rsid w:val="006C5579"/>
    <w:rsid w:val="006F30C4"/>
    <w:rsid w:val="00705CE0"/>
    <w:rsid w:val="0071464B"/>
    <w:rsid w:val="00725BFD"/>
    <w:rsid w:val="00740BD2"/>
    <w:rsid w:val="0079470F"/>
    <w:rsid w:val="007B22FB"/>
    <w:rsid w:val="007B7E4F"/>
    <w:rsid w:val="0081384D"/>
    <w:rsid w:val="00823553"/>
    <w:rsid w:val="008269F7"/>
    <w:rsid w:val="008361D8"/>
    <w:rsid w:val="008379A1"/>
    <w:rsid w:val="00853248"/>
    <w:rsid w:val="0085451A"/>
    <w:rsid w:val="00861FE8"/>
    <w:rsid w:val="0087286A"/>
    <w:rsid w:val="008B6EC1"/>
    <w:rsid w:val="00911058"/>
    <w:rsid w:val="00922CF9"/>
    <w:rsid w:val="00967250"/>
    <w:rsid w:val="009D321B"/>
    <w:rsid w:val="009E04BA"/>
    <w:rsid w:val="00A01B3A"/>
    <w:rsid w:val="00A63503"/>
    <w:rsid w:val="00A83048"/>
    <w:rsid w:val="00A903D9"/>
    <w:rsid w:val="00AC51C8"/>
    <w:rsid w:val="00B1086F"/>
    <w:rsid w:val="00B11E2D"/>
    <w:rsid w:val="00B146E1"/>
    <w:rsid w:val="00B356AC"/>
    <w:rsid w:val="00B70F57"/>
    <w:rsid w:val="00B716E0"/>
    <w:rsid w:val="00B87BC1"/>
    <w:rsid w:val="00BE65AB"/>
    <w:rsid w:val="00C109CD"/>
    <w:rsid w:val="00C128E9"/>
    <w:rsid w:val="00C33F9B"/>
    <w:rsid w:val="00C35964"/>
    <w:rsid w:val="00CB356C"/>
    <w:rsid w:val="00CD5215"/>
    <w:rsid w:val="00CF55B2"/>
    <w:rsid w:val="00CF5D69"/>
    <w:rsid w:val="00D11C48"/>
    <w:rsid w:val="00D25EA2"/>
    <w:rsid w:val="00D85397"/>
    <w:rsid w:val="00DE0E5B"/>
    <w:rsid w:val="00DE127B"/>
    <w:rsid w:val="00DE2FD7"/>
    <w:rsid w:val="00E10AAA"/>
    <w:rsid w:val="00E448E5"/>
    <w:rsid w:val="00EE55B6"/>
    <w:rsid w:val="00EE7BB9"/>
    <w:rsid w:val="00F826D0"/>
    <w:rsid w:val="00F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C86593"/>
  <w15:docId w15:val="{33FBA659-E912-4771-AFC9-12059D33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5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5B6"/>
  </w:style>
  <w:style w:type="paragraph" w:styleId="a6">
    <w:name w:val="footer"/>
    <w:basedOn w:val="a"/>
    <w:link w:val="a7"/>
    <w:uiPriority w:val="99"/>
    <w:unhideWhenUsed/>
    <w:rsid w:val="00EE5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5B6"/>
  </w:style>
  <w:style w:type="table" w:styleId="a8">
    <w:name w:val="Table Grid"/>
    <w:basedOn w:val="a1"/>
    <w:uiPriority w:val="59"/>
    <w:rsid w:val="00662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46C4-E63D-47BC-9224-169F2A5E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菊地　明子</cp:lastModifiedBy>
  <cp:revision>2</cp:revision>
  <cp:lastPrinted>2018-03-08T07:49:00Z</cp:lastPrinted>
  <dcterms:created xsi:type="dcterms:W3CDTF">2022-04-06T00:38:00Z</dcterms:created>
  <dcterms:modified xsi:type="dcterms:W3CDTF">2022-04-06T00:38:00Z</dcterms:modified>
</cp:coreProperties>
</file>