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C3" w:rsidRDefault="00CA281D" w:rsidP="003D04C3">
      <w:pPr>
        <w:jc w:val="center"/>
      </w:pPr>
      <w:r>
        <w:rPr>
          <w:rFonts w:hint="eastAsia"/>
        </w:rPr>
        <w:t>矢板市</w:t>
      </w:r>
      <w:r w:rsidR="003D04C3">
        <w:rPr>
          <w:rFonts w:hint="eastAsia"/>
        </w:rPr>
        <w:t>クーリングシェルター募集要項</w:t>
      </w:r>
    </w:p>
    <w:p w:rsidR="003D04C3" w:rsidRDefault="003D04C3" w:rsidP="003D04C3">
      <w:r>
        <w:rPr>
          <w:rFonts w:hint="eastAsia"/>
        </w:rPr>
        <w:t>（趣旨）</w:t>
      </w:r>
    </w:p>
    <w:p w:rsidR="003D04C3" w:rsidRDefault="003D04C3" w:rsidP="003D04C3">
      <w:r>
        <w:rPr>
          <w:rFonts w:hint="eastAsia"/>
        </w:rPr>
        <w:t>１</w:t>
      </w:r>
      <w:r w:rsidR="00E80C0A">
        <w:rPr>
          <w:rFonts w:hint="eastAsia"/>
        </w:rPr>
        <w:t xml:space="preserve">　熱中症による人の健康に係る被害の発生防止等を目的とし</w:t>
      </w:r>
      <w:r>
        <w:t>、</w:t>
      </w:r>
      <w:r>
        <w:rPr>
          <w:rFonts w:hint="eastAsia"/>
        </w:rPr>
        <w:t>気候変動適応法※が改正され、指定暑熱避難施設（</w:t>
      </w:r>
      <w:r w:rsidR="00BF20FD">
        <w:rPr>
          <w:rFonts w:hint="eastAsia"/>
        </w:rPr>
        <w:t>以下、「</w:t>
      </w:r>
      <w:r>
        <w:rPr>
          <w:rFonts w:hint="eastAsia"/>
        </w:rPr>
        <w:t>クーリングシェルター</w:t>
      </w:r>
      <w:r w:rsidR="00BF20FD">
        <w:rPr>
          <w:rFonts w:hint="eastAsia"/>
        </w:rPr>
        <w:t>」という。</w:t>
      </w:r>
      <w:r>
        <w:rPr>
          <w:rFonts w:hint="eastAsia"/>
        </w:rPr>
        <w:t>）※を市町村長が指定できる</w:t>
      </w:r>
      <w:r w:rsidR="00E80C0A">
        <w:rPr>
          <w:rFonts w:hint="eastAsia"/>
        </w:rPr>
        <w:t>ことと</w:t>
      </w:r>
      <w:r>
        <w:rPr>
          <w:rFonts w:hint="eastAsia"/>
        </w:rPr>
        <w:t>なりました。</w:t>
      </w:r>
    </w:p>
    <w:p w:rsidR="003D04C3" w:rsidRDefault="003D04C3" w:rsidP="00E80C0A">
      <w:pPr>
        <w:ind w:firstLineChars="100" w:firstLine="210"/>
      </w:pPr>
      <w:r>
        <w:t>市では、</w:t>
      </w:r>
      <w:r w:rsidR="00E80C0A">
        <w:rPr>
          <w:rFonts w:hint="eastAsia"/>
        </w:rPr>
        <w:t>令和５年度から</w:t>
      </w:r>
      <w:r>
        <w:t>市内の</w:t>
      </w:r>
      <w:r>
        <w:rPr>
          <w:rFonts w:hint="eastAsia"/>
        </w:rPr>
        <w:t>公共施設</w:t>
      </w:r>
      <w:r>
        <w:t>と民間施設をクーリングシェルターとし</w:t>
      </w:r>
      <w:r>
        <w:rPr>
          <w:rFonts w:hint="eastAsia"/>
        </w:rPr>
        <w:t>て指定し</w:t>
      </w:r>
      <w:r w:rsidR="00E80C0A">
        <w:rPr>
          <w:rFonts w:hint="eastAsia"/>
        </w:rPr>
        <w:t>、</w:t>
      </w:r>
      <w:r w:rsidR="00E80C0A">
        <w:t>熱中症による健康被害</w:t>
      </w:r>
      <w:r w:rsidR="00E80C0A">
        <w:rPr>
          <w:rFonts w:hint="eastAsia"/>
        </w:rPr>
        <w:t>の</w:t>
      </w:r>
      <w:r w:rsidR="00E80C0A">
        <w:t>防止</w:t>
      </w:r>
      <w:r w:rsidR="00E80C0A">
        <w:rPr>
          <w:rFonts w:hint="eastAsia"/>
        </w:rPr>
        <w:t>に取組んでいます</w:t>
      </w:r>
      <w:r>
        <w:rPr>
          <w:rFonts w:hint="eastAsia"/>
        </w:rPr>
        <w:t>。</w:t>
      </w:r>
    </w:p>
    <w:p w:rsidR="003D04C3" w:rsidRDefault="00E80C0A" w:rsidP="003D04C3">
      <w:pPr>
        <w:ind w:firstLineChars="100" w:firstLine="210"/>
      </w:pPr>
      <w:r>
        <w:rPr>
          <w:rFonts w:hint="eastAsia"/>
        </w:rPr>
        <w:t>さらなる熱中症予防に資することを目的とし、</w:t>
      </w:r>
      <w:r w:rsidR="003D04C3">
        <w:rPr>
          <w:rFonts w:hint="eastAsia"/>
        </w:rPr>
        <w:t>クーリングシェルター</w:t>
      </w:r>
      <w:r>
        <w:rPr>
          <w:rFonts w:hint="eastAsia"/>
        </w:rPr>
        <w:t>の施設数を増加するため</w:t>
      </w:r>
      <w:r w:rsidR="003D04C3">
        <w:rPr>
          <w:rFonts w:hint="eastAsia"/>
        </w:rPr>
        <w:t>、</w:t>
      </w:r>
      <w:r>
        <w:rPr>
          <w:rFonts w:hint="eastAsia"/>
        </w:rPr>
        <w:t>御協力いただける</w:t>
      </w:r>
      <w:r w:rsidR="003D04C3">
        <w:rPr>
          <w:rFonts w:hint="eastAsia"/>
        </w:rPr>
        <w:t>施設を募集します。</w:t>
      </w:r>
    </w:p>
    <w:p w:rsidR="003D04C3" w:rsidRDefault="003D04C3" w:rsidP="003D04C3">
      <w:r>
        <w:rPr>
          <w:rFonts w:hint="eastAsia"/>
        </w:rPr>
        <w:t>※気候変動適応法…地球温暖化などの気候変動に対する適応を推進し、国民の健康で文化的な生活の確保に寄与することを目的とした法律</w:t>
      </w:r>
    </w:p>
    <w:p w:rsidR="003D04C3" w:rsidRDefault="003D04C3" w:rsidP="003D04C3">
      <w:r>
        <w:rPr>
          <w:rFonts w:hint="eastAsia"/>
        </w:rPr>
        <w:t>※指定暑熱避難施設（クーリングシェルター）…冷房設備を有し、熱中症特別警戒</w:t>
      </w:r>
      <w:r w:rsidR="0016156F">
        <w:rPr>
          <w:rFonts w:hint="eastAsia"/>
        </w:rPr>
        <w:t>情報</w:t>
      </w:r>
      <w:r>
        <w:rPr>
          <w:rFonts w:hint="eastAsia"/>
        </w:rPr>
        <w:t>発表時に不特定多数の者へ開放される施設</w:t>
      </w:r>
    </w:p>
    <w:p w:rsidR="003D04C3" w:rsidRDefault="003D04C3" w:rsidP="003D04C3"/>
    <w:p w:rsidR="003D04C3" w:rsidRDefault="003D04C3" w:rsidP="003D04C3">
      <w:r>
        <w:t xml:space="preserve"> （</w:t>
      </w:r>
      <w:r w:rsidR="00A21E01">
        <w:rPr>
          <w:rFonts w:hint="eastAsia"/>
        </w:rPr>
        <w:t>指定施設の</w:t>
      </w:r>
      <w:r w:rsidR="00A21E01">
        <w:t>実施</w:t>
      </w:r>
      <w:r w:rsidR="00A21E01">
        <w:rPr>
          <w:rFonts w:hint="eastAsia"/>
        </w:rPr>
        <w:t>事項</w:t>
      </w:r>
      <w:r>
        <w:t>）</w:t>
      </w:r>
    </w:p>
    <w:p w:rsidR="003D04C3" w:rsidRDefault="003D04C3" w:rsidP="003D04C3">
      <w:r>
        <w:rPr>
          <w:rFonts w:hint="eastAsia"/>
        </w:rPr>
        <w:t>２</w:t>
      </w:r>
      <w:r w:rsidR="00A21E01">
        <w:rPr>
          <w:rFonts w:hint="eastAsia"/>
        </w:rPr>
        <w:t xml:space="preserve">　</w:t>
      </w:r>
      <w:r>
        <w:t>クーリングシェルター</w:t>
      </w:r>
      <w:r w:rsidR="00A21E01">
        <w:rPr>
          <w:rFonts w:hint="eastAsia"/>
        </w:rPr>
        <w:t>に指定された施設</w:t>
      </w:r>
      <w:r>
        <w:t>は、主に次の内容を実施します。</w:t>
      </w:r>
    </w:p>
    <w:p w:rsidR="003D04C3" w:rsidRDefault="003D04C3" w:rsidP="003D04C3">
      <w:pPr>
        <w:pStyle w:val="a3"/>
        <w:numPr>
          <w:ilvl w:val="0"/>
          <w:numId w:val="1"/>
        </w:numPr>
        <w:ind w:leftChars="0"/>
      </w:pPr>
      <w:r>
        <w:t xml:space="preserve"> 各施設の出入口等、見やすい場所への</w:t>
      </w:r>
      <w:r w:rsidR="00CA281D" w:rsidRPr="00CA281D">
        <w:rPr>
          <w:rFonts w:hint="eastAsia"/>
        </w:rPr>
        <w:t>市指定のクーリングシェルターである旨を表示したポスター</w:t>
      </w:r>
      <w:r>
        <w:t>の</w:t>
      </w:r>
      <w:r>
        <w:rPr>
          <w:rFonts w:hint="eastAsia"/>
        </w:rPr>
        <w:t>掲示</w:t>
      </w:r>
    </w:p>
    <w:p w:rsidR="003D04C3" w:rsidRDefault="003D04C3" w:rsidP="003D04C3">
      <w:pPr>
        <w:pStyle w:val="a3"/>
        <w:numPr>
          <w:ilvl w:val="0"/>
          <w:numId w:val="1"/>
        </w:numPr>
        <w:ind w:leftChars="0"/>
      </w:pPr>
      <w:r>
        <w:t xml:space="preserve"> </w:t>
      </w:r>
      <w:r w:rsidR="007D73D4">
        <w:t>休息用の椅子</w:t>
      </w:r>
      <w:r>
        <w:t>等の準備</w:t>
      </w:r>
    </w:p>
    <w:p w:rsidR="003D04C3" w:rsidRDefault="003D04C3" w:rsidP="003D04C3">
      <w:pPr>
        <w:pStyle w:val="a3"/>
        <w:numPr>
          <w:ilvl w:val="0"/>
          <w:numId w:val="1"/>
        </w:numPr>
        <w:ind w:leftChars="0"/>
      </w:pPr>
      <w:r>
        <w:t xml:space="preserve"> </w:t>
      </w:r>
      <w:r w:rsidR="007D73D4">
        <w:rPr>
          <w:rFonts w:hint="eastAsia"/>
        </w:rPr>
        <w:t>冷房設備</w:t>
      </w:r>
      <w:r>
        <w:t>の適切な管理</w:t>
      </w:r>
    </w:p>
    <w:p w:rsidR="003D04C3" w:rsidRDefault="003D04C3" w:rsidP="003D04C3">
      <w:pPr>
        <w:pStyle w:val="a3"/>
        <w:ind w:leftChars="0" w:left="360"/>
      </w:pPr>
    </w:p>
    <w:p w:rsidR="003D04C3" w:rsidRDefault="003D04C3" w:rsidP="003D04C3">
      <w:r>
        <w:t>（応募資格）</w:t>
      </w:r>
    </w:p>
    <w:p w:rsidR="003D04C3" w:rsidRDefault="003D04C3" w:rsidP="003D04C3">
      <w:pPr>
        <w:ind w:left="210" w:hangingChars="100" w:hanging="210"/>
      </w:pPr>
      <w:r>
        <w:rPr>
          <w:rFonts w:hint="eastAsia"/>
        </w:rPr>
        <w:t>３</w:t>
      </w:r>
      <w:r w:rsidR="00A21E01">
        <w:rPr>
          <w:rFonts w:hint="eastAsia"/>
        </w:rPr>
        <w:t xml:space="preserve">　</w:t>
      </w:r>
      <w:r>
        <w:t>応募資格は、市内に所在する施設で、</w:t>
      </w:r>
      <w:r>
        <w:rPr>
          <w:rFonts w:hint="eastAsia"/>
        </w:rPr>
        <w:t>熱中症特別警戒情報が栃木県内に発表された際に</w:t>
      </w:r>
      <w:r>
        <w:t>次の条件を満たす</w:t>
      </w:r>
      <w:r>
        <w:rPr>
          <w:rFonts w:hint="eastAsia"/>
        </w:rPr>
        <w:t>ことができる</w:t>
      </w:r>
      <w:r>
        <w:t>施設とします。</w:t>
      </w:r>
    </w:p>
    <w:p w:rsidR="003D04C3" w:rsidRDefault="001A6ED3" w:rsidP="001A6ED3">
      <w:pPr>
        <w:pStyle w:val="a3"/>
        <w:numPr>
          <w:ilvl w:val="0"/>
          <w:numId w:val="4"/>
        </w:numPr>
        <w:ind w:leftChars="0"/>
      </w:pPr>
      <w:r>
        <w:t>３人以上の利用者が休息できる椅子等を</w:t>
      </w:r>
      <w:r>
        <w:rPr>
          <w:rFonts w:hint="eastAsia"/>
        </w:rPr>
        <w:t>設置できる</w:t>
      </w:r>
      <w:r>
        <w:t>施設</w:t>
      </w:r>
    </w:p>
    <w:p w:rsidR="003D04C3" w:rsidRDefault="001A6ED3" w:rsidP="001A6ED3">
      <w:pPr>
        <w:pStyle w:val="a3"/>
        <w:numPr>
          <w:ilvl w:val="0"/>
          <w:numId w:val="4"/>
        </w:numPr>
        <w:ind w:leftChars="0"/>
      </w:pPr>
      <w:bookmarkStart w:id="0" w:name="_GoBack"/>
      <w:bookmarkEnd w:id="0"/>
      <w:r>
        <w:t>適当な冷房設備を有する施設</w:t>
      </w:r>
    </w:p>
    <w:p w:rsidR="0016156F" w:rsidRDefault="0016156F" w:rsidP="003D04C3"/>
    <w:p w:rsidR="003D04C3" w:rsidRDefault="003D04C3" w:rsidP="003D04C3">
      <w:r>
        <w:rPr>
          <w:rFonts w:hint="eastAsia"/>
        </w:rPr>
        <w:t>（施設運用期間）</w:t>
      </w:r>
    </w:p>
    <w:p w:rsidR="003D04C3" w:rsidRDefault="003D04C3" w:rsidP="003D04C3">
      <w:r>
        <w:rPr>
          <w:rFonts w:hint="eastAsia"/>
        </w:rPr>
        <w:t>４</w:t>
      </w:r>
      <w:r w:rsidR="00A21E01">
        <w:rPr>
          <w:rFonts w:hint="eastAsia"/>
        </w:rPr>
        <w:t xml:space="preserve">　</w:t>
      </w:r>
      <w:r w:rsidR="00A21E01">
        <w:t>クーリングシェルターの運用期間は、熱中症警戒</w:t>
      </w:r>
      <w:r w:rsidR="00A21E01">
        <w:rPr>
          <w:rFonts w:hint="eastAsia"/>
        </w:rPr>
        <w:t>情報</w:t>
      </w:r>
      <w:r>
        <w:t>運用期間</w:t>
      </w:r>
      <w:r>
        <w:rPr>
          <w:rFonts w:hint="eastAsia"/>
        </w:rPr>
        <w:t>とします。</w:t>
      </w:r>
    </w:p>
    <w:p w:rsidR="003D04C3" w:rsidRDefault="003D04C3" w:rsidP="00A21E01">
      <w:pPr>
        <w:ind w:firstLineChars="200" w:firstLine="420"/>
      </w:pPr>
      <w:r>
        <w:t>なお、運用することができる日及び時間帯は、各施設の実情に応じます。</w:t>
      </w:r>
    </w:p>
    <w:p w:rsidR="003D04C3" w:rsidRDefault="003D04C3" w:rsidP="0016156F">
      <w:pPr>
        <w:ind w:left="210" w:hangingChars="100" w:hanging="210"/>
      </w:pPr>
      <w:r>
        <w:t xml:space="preserve"> ※</w:t>
      </w:r>
      <w:r w:rsidR="00A21E01">
        <w:t>熱中症警戒</w:t>
      </w:r>
      <w:r w:rsidR="00A21E01">
        <w:rPr>
          <w:rFonts w:hint="eastAsia"/>
        </w:rPr>
        <w:t>情報</w:t>
      </w:r>
      <w:r>
        <w:t>運用期間…全国的に暑さ指数を予測し、熱中症の危険性が極めて高くなると</w:t>
      </w:r>
      <w:r w:rsidR="00A21E01">
        <w:rPr>
          <w:rFonts w:hint="eastAsia"/>
        </w:rPr>
        <w:t>予測された際に、熱中症警戒情報</w:t>
      </w:r>
      <w:r>
        <w:rPr>
          <w:rFonts w:hint="eastAsia"/>
        </w:rPr>
        <w:t>が発表される期間（４月</w:t>
      </w:r>
      <w:r w:rsidR="00A21E01">
        <w:rPr>
          <w:rFonts w:hint="eastAsia"/>
        </w:rPr>
        <w:t>下旬</w:t>
      </w:r>
      <w:r>
        <w:rPr>
          <w:rFonts w:hint="eastAsia"/>
        </w:rPr>
        <w:t>～１０月</w:t>
      </w:r>
      <w:r w:rsidR="00A21E01">
        <w:rPr>
          <w:rFonts w:hint="eastAsia"/>
        </w:rPr>
        <w:t>下旬</w:t>
      </w:r>
      <w:r>
        <w:rPr>
          <w:rFonts w:hint="eastAsia"/>
        </w:rPr>
        <w:t>）</w:t>
      </w:r>
    </w:p>
    <w:p w:rsidR="003D04C3" w:rsidRDefault="003D04C3" w:rsidP="003D04C3"/>
    <w:p w:rsidR="003D04C3" w:rsidRDefault="003D04C3" w:rsidP="003D04C3">
      <w:r>
        <w:rPr>
          <w:rFonts w:hint="eastAsia"/>
        </w:rPr>
        <w:t>（応募方法）</w:t>
      </w:r>
    </w:p>
    <w:p w:rsidR="003D04C3" w:rsidRDefault="0016156F" w:rsidP="0016156F">
      <w:pPr>
        <w:ind w:left="210" w:hangingChars="100" w:hanging="210"/>
      </w:pPr>
      <w:r>
        <w:rPr>
          <w:rFonts w:hint="eastAsia"/>
        </w:rPr>
        <w:t>５</w:t>
      </w:r>
      <w:r w:rsidR="003D04C3">
        <w:t xml:space="preserve"> 別紙応募用紙に必要事項を記載の上で、持参、郵送のい</w:t>
      </w:r>
      <w:r w:rsidR="003D04C3">
        <w:rPr>
          <w:rFonts w:hint="eastAsia"/>
        </w:rPr>
        <w:t>ずれかの方法によって、</w:t>
      </w:r>
      <w:r w:rsidR="0043095F">
        <w:rPr>
          <w:rFonts w:hint="eastAsia"/>
        </w:rPr>
        <w:t>矢板市生活環境</w:t>
      </w:r>
      <w:r w:rsidR="003D04C3">
        <w:rPr>
          <w:rFonts w:hint="eastAsia"/>
        </w:rPr>
        <w:t>課に提出してください。</w:t>
      </w:r>
    </w:p>
    <w:p w:rsidR="0016156F" w:rsidRDefault="0016156F" w:rsidP="003D04C3"/>
    <w:p w:rsidR="003D04C3" w:rsidRDefault="003D04C3" w:rsidP="003D04C3">
      <w:r>
        <w:rPr>
          <w:rFonts w:hint="eastAsia"/>
        </w:rPr>
        <w:t>（提出後の流れ）</w:t>
      </w:r>
    </w:p>
    <w:p w:rsidR="003D04C3" w:rsidRDefault="0016156F" w:rsidP="003D04C3">
      <w:r>
        <w:rPr>
          <w:rFonts w:hint="eastAsia"/>
        </w:rPr>
        <w:t>６</w:t>
      </w:r>
      <w:r w:rsidR="003D04C3">
        <w:t xml:space="preserve"> 応募用紙提出後の流れは、次のとおりとなります。</w:t>
      </w:r>
    </w:p>
    <w:p w:rsidR="003D04C3" w:rsidRDefault="003D04C3" w:rsidP="003D04C3">
      <w:r>
        <w:t xml:space="preserve"> </w:t>
      </w:r>
      <w:r w:rsidR="005527F9">
        <w:rPr>
          <w:rFonts w:hint="eastAsia"/>
        </w:rPr>
        <w:t>・矢板市生活環境課にて</w:t>
      </w:r>
      <w:r w:rsidR="00A21E01">
        <w:rPr>
          <w:rFonts w:hint="eastAsia"/>
        </w:rPr>
        <w:t>受領</w:t>
      </w:r>
    </w:p>
    <w:p w:rsidR="00A21E01" w:rsidRDefault="00CA281D" w:rsidP="00A21E01">
      <w:pPr>
        <w:ind w:firstLineChars="50" w:firstLine="105"/>
      </w:pPr>
      <w:r>
        <w:rPr>
          <w:rFonts w:hint="eastAsia"/>
        </w:rPr>
        <w:t>・応募内容</w:t>
      </w:r>
      <w:r w:rsidR="005A0FED">
        <w:rPr>
          <w:rFonts w:hint="eastAsia"/>
        </w:rPr>
        <w:t>の</w:t>
      </w:r>
      <w:r>
        <w:rPr>
          <w:rFonts w:hint="eastAsia"/>
        </w:rPr>
        <w:t>審査</w:t>
      </w:r>
      <w:r w:rsidR="00A21E01">
        <w:rPr>
          <w:rFonts w:hint="eastAsia"/>
        </w:rPr>
        <w:t>及び承認</w:t>
      </w:r>
      <w:r w:rsidR="005527F9">
        <w:rPr>
          <w:rFonts w:hint="eastAsia"/>
        </w:rPr>
        <w:t>・クーリングシェルターとしての指定</w:t>
      </w:r>
    </w:p>
    <w:p w:rsidR="003D04C3" w:rsidRDefault="0016156F" w:rsidP="0016156F">
      <w:pPr>
        <w:ind w:firstLineChars="50" w:firstLine="105"/>
      </w:pPr>
      <w:r>
        <w:rPr>
          <w:rFonts w:hint="eastAsia"/>
        </w:rPr>
        <w:t>・</w:t>
      </w:r>
      <w:r w:rsidR="003D04C3">
        <w:t>クーリングシェルター施設情報の公表（市ウェブサイト等）</w:t>
      </w:r>
    </w:p>
    <w:p w:rsidR="003D04C3" w:rsidRDefault="00CA281D" w:rsidP="0016156F">
      <w:pPr>
        <w:ind w:firstLineChars="50" w:firstLine="105"/>
      </w:pPr>
      <w:r>
        <w:rPr>
          <w:rFonts w:hint="eastAsia"/>
        </w:rPr>
        <w:t>・</w:t>
      </w:r>
      <w:r w:rsidRPr="00CA281D">
        <w:rPr>
          <w:rFonts w:hint="eastAsia"/>
        </w:rPr>
        <w:t>施設が市指定のクーリングシェルターである旨を表示したポスター</w:t>
      </w:r>
      <w:r w:rsidR="0016156F">
        <w:rPr>
          <w:rFonts w:hint="eastAsia"/>
        </w:rPr>
        <w:t>の送付</w:t>
      </w:r>
    </w:p>
    <w:p w:rsidR="0016156F" w:rsidRDefault="0016156F" w:rsidP="00A21E01">
      <w:pPr>
        <w:ind w:left="210" w:hangingChars="100" w:hanging="210"/>
      </w:pPr>
      <w:r>
        <w:rPr>
          <w:rFonts w:hint="eastAsia"/>
        </w:rPr>
        <w:t>※応募用紙を提出した時点で</w:t>
      </w:r>
      <w:r w:rsidR="007D73D4">
        <w:rPr>
          <w:rFonts w:hint="eastAsia"/>
        </w:rPr>
        <w:t>、市からのクーリングシェルターの指定に同意したものとみなします。</w:t>
      </w:r>
    </w:p>
    <w:p w:rsidR="0016156F" w:rsidRDefault="0016156F" w:rsidP="003D04C3"/>
    <w:p w:rsidR="003D04C3" w:rsidRDefault="003D04C3" w:rsidP="003D04C3">
      <w:r>
        <w:rPr>
          <w:rFonts w:hint="eastAsia"/>
        </w:rPr>
        <w:t>（物資の配布、情報の提供）</w:t>
      </w:r>
    </w:p>
    <w:p w:rsidR="003D04C3" w:rsidRDefault="0016156F" w:rsidP="00BF20FD">
      <w:r>
        <w:rPr>
          <w:rFonts w:hint="eastAsia"/>
        </w:rPr>
        <w:t>７</w:t>
      </w:r>
      <w:r w:rsidR="00BF20FD">
        <w:rPr>
          <w:rFonts w:hint="eastAsia"/>
        </w:rPr>
        <w:t xml:space="preserve">　</w:t>
      </w:r>
      <w:r w:rsidR="003D04C3">
        <w:t>市は、クーリングシェルターに指定した施設に次の物資の配布、情報の提供を行</w:t>
      </w:r>
      <w:r w:rsidR="003D04C3">
        <w:rPr>
          <w:rFonts w:hint="eastAsia"/>
        </w:rPr>
        <w:t>います。</w:t>
      </w:r>
    </w:p>
    <w:p w:rsidR="00CA281D" w:rsidRDefault="00CA281D" w:rsidP="00CA281D">
      <w:pPr>
        <w:pStyle w:val="a3"/>
        <w:numPr>
          <w:ilvl w:val="0"/>
          <w:numId w:val="2"/>
        </w:numPr>
        <w:ind w:leftChars="0"/>
      </w:pPr>
      <w:r w:rsidRPr="00CA281D">
        <w:rPr>
          <w:rFonts w:hint="eastAsia"/>
        </w:rPr>
        <w:t>施設が市指定のクーリングシェルターである旨を表示したポスターの配布</w:t>
      </w:r>
    </w:p>
    <w:p w:rsidR="003D04C3" w:rsidRDefault="003D04C3" w:rsidP="00CA281D">
      <w:pPr>
        <w:pStyle w:val="a3"/>
        <w:numPr>
          <w:ilvl w:val="0"/>
          <w:numId w:val="2"/>
        </w:numPr>
        <w:ind w:leftChars="0"/>
      </w:pPr>
      <w:r>
        <w:t>熱中症予防に関する啓発資料の配布</w:t>
      </w:r>
    </w:p>
    <w:p w:rsidR="003D04C3" w:rsidRDefault="0016156F" w:rsidP="003D04C3">
      <w:pPr>
        <w:pStyle w:val="a3"/>
        <w:numPr>
          <w:ilvl w:val="0"/>
          <w:numId w:val="2"/>
        </w:numPr>
        <w:ind w:leftChars="0"/>
      </w:pPr>
      <w:r>
        <w:t>熱中症特別警戒</w:t>
      </w:r>
      <w:r>
        <w:rPr>
          <w:rFonts w:hint="eastAsia"/>
        </w:rPr>
        <w:t>情報</w:t>
      </w:r>
      <w:r w:rsidR="003D04C3">
        <w:t>の発表時の情報提供</w:t>
      </w:r>
    </w:p>
    <w:p w:rsidR="003D04C3" w:rsidRDefault="003D04C3" w:rsidP="0016156F">
      <w:pPr>
        <w:ind w:left="210" w:hangingChars="100" w:hanging="210"/>
      </w:pPr>
    </w:p>
    <w:p w:rsidR="003D04C3" w:rsidRDefault="003D04C3" w:rsidP="003D04C3">
      <w:r>
        <w:rPr>
          <w:rFonts w:hint="eastAsia"/>
        </w:rPr>
        <w:t>（その他）</w:t>
      </w:r>
    </w:p>
    <w:p w:rsidR="003D04C3" w:rsidRDefault="0016156F" w:rsidP="003D04C3">
      <w:r>
        <w:rPr>
          <w:rFonts w:hint="eastAsia"/>
        </w:rPr>
        <w:t>８</w:t>
      </w:r>
      <w:r w:rsidR="003D04C3">
        <w:t xml:space="preserve"> 公序良俗に反する、取組の趣旨に適さない等、</w:t>
      </w:r>
      <w:r w:rsidR="003D04C3">
        <w:rPr>
          <w:rFonts w:hint="eastAsia"/>
        </w:rPr>
        <w:t>市が不適当と認める場合は、クーリングシェルターとして指定されない場合があります。</w:t>
      </w:r>
    </w:p>
    <w:p w:rsidR="0043095F" w:rsidRDefault="0043095F" w:rsidP="003D04C3"/>
    <w:p w:rsidR="0016156F" w:rsidRDefault="003D04C3" w:rsidP="003D04C3">
      <w:r>
        <w:rPr>
          <w:rFonts w:hint="eastAsia"/>
        </w:rPr>
        <w:t>応募・問合先</w:t>
      </w:r>
    </w:p>
    <w:p w:rsidR="0016156F" w:rsidRDefault="003D04C3" w:rsidP="003D04C3">
      <w:r>
        <w:t xml:space="preserve"> 〒</w:t>
      </w:r>
      <w:r w:rsidR="0016156F">
        <w:rPr>
          <w:rFonts w:hint="eastAsia"/>
        </w:rPr>
        <w:t>３２９</w:t>
      </w:r>
      <w:r>
        <w:t>－</w:t>
      </w:r>
      <w:r w:rsidR="005A0FED">
        <w:rPr>
          <w:rFonts w:hint="eastAsia"/>
        </w:rPr>
        <w:t>２１９２</w:t>
      </w:r>
      <w:r>
        <w:t xml:space="preserve"> </w:t>
      </w:r>
    </w:p>
    <w:p w:rsidR="0016156F" w:rsidRDefault="0016156F" w:rsidP="003D04C3">
      <w:r>
        <w:rPr>
          <w:rFonts w:hint="eastAsia"/>
        </w:rPr>
        <w:t>矢板市本町５番４号</w:t>
      </w:r>
    </w:p>
    <w:p w:rsidR="003D04C3" w:rsidRDefault="0016156F" w:rsidP="003D04C3">
      <w:r>
        <w:rPr>
          <w:rFonts w:hint="eastAsia"/>
        </w:rPr>
        <w:t>矢板市 市民生活部</w:t>
      </w:r>
      <w:r w:rsidR="003D04C3">
        <w:t xml:space="preserve"> </w:t>
      </w:r>
      <w:r>
        <w:rPr>
          <w:rFonts w:hint="eastAsia"/>
        </w:rPr>
        <w:t>生活環境</w:t>
      </w:r>
      <w:r w:rsidR="003D04C3">
        <w:t>課</w:t>
      </w:r>
    </w:p>
    <w:p w:rsidR="003D04C3" w:rsidRDefault="0016156F" w:rsidP="003D04C3">
      <w:r>
        <w:t xml:space="preserve">TEL </w:t>
      </w:r>
      <w:r>
        <w:rPr>
          <w:rFonts w:hint="eastAsia"/>
        </w:rPr>
        <w:t>０２８７</w:t>
      </w:r>
      <w:r w:rsidR="003D04C3">
        <w:t>―</w:t>
      </w:r>
      <w:r>
        <w:rPr>
          <w:rFonts w:hint="eastAsia"/>
        </w:rPr>
        <w:t>４３</w:t>
      </w:r>
      <w:r w:rsidR="003D04C3">
        <w:t>－</w:t>
      </w:r>
      <w:r>
        <w:rPr>
          <w:rFonts w:hint="eastAsia"/>
        </w:rPr>
        <w:t>１１１４</w:t>
      </w:r>
    </w:p>
    <w:p w:rsidR="0016156F" w:rsidRDefault="0016156F" w:rsidP="003D04C3">
      <w:r>
        <w:rPr>
          <w:rFonts w:hint="eastAsia"/>
        </w:rPr>
        <w:t>FAX ０２８７－４３－７５０１</w:t>
      </w:r>
    </w:p>
    <w:p w:rsidR="00614077" w:rsidRDefault="0016156F" w:rsidP="003D04C3">
      <w:r>
        <w:t>Email seikatsukankyo</w:t>
      </w:r>
      <w:r w:rsidR="0043095F">
        <w:t>@city.</w:t>
      </w:r>
      <w:r>
        <w:t>yaita.tochigi</w:t>
      </w:r>
      <w:r w:rsidR="0043095F">
        <w:t>.jp</w:t>
      </w:r>
    </w:p>
    <w:sectPr w:rsidR="006140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5BF"/>
    <w:multiLevelType w:val="hybridMultilevel"/>
    <w:tmpl w:val="1ADE19E6"/>
    <w:lvl w:ilvl="0" w:tplc="B7E663F4">
      <w:start w:val="2"/>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3646676"/>
    <w:multiLevelType w:val="hybridMultilevel"/>
    <w:tmpl w:val="E3C8EE5E"/>
    <w:lvl w:ilvl="0" w:tplc="0AF23A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805F3"/>
    <w:multiLevelType w:val="hybridMultilevel"/>
    <w:tmpl w:val="E2D25476"/>
    <w:lvl w:ilvl="0" w:tplc="26BC8668">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D9545F"/>
    <w:multiLevelType w:val="hybridMultilevel"/>
    <w:tmpl w:val="225204F2"/>
    <w:lvl w:ilvl="0" w:tplc="1EC4C2B8">
      <w:start w:val="1"/>
      <w:numFmt w:val="decimalEnclosedParen"/>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5B"/>
    <w:rsid w:val="00012F73"/>
    <w:rsid w:val="0016156F"/>
    <w:rsid w:val="001A6ED3"/>
    <w:rsid w:val="003D04C3"/>
    <w:rsid w:val="0043095F"/>
    <w:rsid w:val="005527F9"/>
    <w:rsid w:val="00585363"/>
    <w:rsid w:val="005A0FED"/>
    <w:rsid w:val="007D73D4"/>
    <w:rsid w:val="008E7E5B"/>
    <w:rsid w:val="00A21E01"/>
    <w:rsid w:val="00AB2086"/>
    <w:rsid w:val="00B239D8"/>
    <w:rsid w:val="00BF20FD"/>
    <w:rsid w:val="00CA281D"/>
    <w:rsid w:val="00E80C0A"/>
    <w:rsid w:val="00EA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EC538F"/>
  <w15:chartTrackingRefBased/>
  <w15:docId w15:val="{D195906D-597C-4F52-83C6-4C130496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C3"/>
    <w:pPr>
      <w:ind w:leftChars="400" w:left="840"/>
    </w:pPr>
  </w:style>
  <w:style w:type="paragraph" w:styleId="a4">
    <w:name w:val="Balloon Text"/>
    <w:basedOn w:val="a"/>
    <w:link w:val="a5"/>
    <w:uiPriority w:val="99"/>
    <w:semiHidden/>
    <w:unhideWhenUsed/>
    <w:rsid w:val="00BF20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2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哲也</dc:creator>
  <cp:keywords/>
  <dc:description/>
  <cp:lastModifiedBy>中村　哲也</cp:lastModifiedBy>
  <cp:revision>11</cp:revision>
  <cp:lastPrinted>2024-03-08T00:06:00Z</cp:lastPrinted>
  <dcterms:created xsi:type="dcterms:W3CDTF">2024-03-07T06:35:00Z</dcterms:created>
  <dcterms:modified xsi:type="dcterms:W3CDTF">2024-12-18T00:50:00Z</dcterms:modified>
</cp:coreProperties>
</file>