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331444" w:rsidP="00A07A1E">
      <w:r>
        <w:t>様式</w:t>
      </w:r>
      <w:r>
        <w:rPr>
          <w:rFonts w:hint="eastAsia"/>
        </w:rPr>
        <w:t>６</w:t>
      </w:r>
      <w:r w:rsidR="00AB0595">
        <w:t>-</w:t>
      </w:r>
      <w:r w:rsidR="00420C78">
        <w:t>２</w:t>
      </w:r>
    </w:p>
    <w:p w:rsidR="00AB0595" w:rsidRPr="00DB5025" w:rsidRDefault="00AB0595" w:rsidP="00DB5025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790558">
        <w:rPr>
          <w:rFonts w:hint="eastAsia"/>
          <w:sz w:val="24"/>
          <w:szCs w:val="24"/>
        </w:rPr>
        <w:t>主任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DB5025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DB5025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DB5025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DB5025" w:rsidTr="00DB5025">
        <w:trPr>
          <w:jc w:val="center"/>
        </w:trPr>
        <w:tc>
          <w:tcPr>
            <w:tcW w:w="9072" w:type="dxa"/>
            <w:gridSpan w:val="5"/>
          </w:tcPr>
          <w:p w:rsidR="00DB5025" w:rsidRDefault="00DB5025" w:rsidP="00115FD0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790558" w:rsidRDefault="00790558" w:rsidP="00790558">
      <w:pPr>
        <w:ind w:firstLineChars="200" w:firstLine="403"/>
      </w:pPr>
      <w:r>
        <w:rPr>
          <w:rFonts w:hint="eastAsia"/>
        </w:rPr>
        <w:t>業務実績は導入業務のうち、手持業務を除く直近のものから順に</w:t>
      </w:r>
      <w:r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790558" w:rsidRDefault="00790558" w:rsidP="00790558">
      <w:pPr>
        <w:ind w:firstLineChars="200" w:firstLine="403"/>
      </w:pPr>
      <w:r>
        <w:rPr>
          <w:rFonts w:hint="eastAsia"/>
        </w:rPr>
        <w:t>業務概要の（　）は、業務責任者、業務主任技術者、担当者等の役割を</w:t>
      </w:r>
      <w:r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790558" w:rsidRPr="00B323C0" w:rsidRDefault="00790558" w:rsidP="00790558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p w:rsidR="00DB5025" w:rsidRPr="00790558" w:rsidRDefault="00DB5025" w:rsidP="00790558">
      <w:pPr>
        <w:ind w:firstLineChars="200" w:firstLine="403"/>
        <w:rPr>
          <w:kern w:val="0"/>
        </w:rPr>
      </w:pPr>
      <w:bookmarkStart w:id="0" w:name="_GoBack"/>
      <w:bookmarkEnd w:id="0"/>
    </w:p>
    <w:sectPr w:rsidR="00DB5025" w:rsidRPr="00790558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B8" w:rsidRDefault="000F37B8">
      <w:r>
        <w:separator/>
      </w:r>
    </w:p>
  </w:endnote>
  <w:endnote w:type="continuationSeparator" w:id="0">
    <w:p w:rsidR="000F37B8" w:rsidRDefault="000F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B8" w:rsidRDefault="000F37B8">
      <w:r>
        <w:separator/>
      </w:r>
    </w:p>
  </w:footnote>
  <w:footnote w:type="continuationSeparator" w:id="0">
    <w:p w:rsidR="000F37B8" w:rsidRDefault="000F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7B8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62ABF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444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0558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B5025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9A6A2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3</cp:revision>
  <dcterms:created xsi:type="dcterms:W3CDTF">2023-10-04T05:43:00Z</dcterms:created>
  <dcterms:modified xsi:type="dcterms:W3CDTF">2025-04-07T10:55:00Z</dcterms:modified>
</cp:coreProperties>
</file>