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1" w:rsidRDefault="00601041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ascii="ＭＳ 明朝" w:eastAsia="HG丸ｺﾞｼｯｸM-PRO" w:cs="HG丸ｺﾞｼｯｸM-PRO" w:hint="eastAsia"/>
        </w:rPr>
        <w:t>（様式１）</w:t>
      </w:r>
    </w:p>
    <w:p w:rsidR="00601041" w:rsidRDefault="00B341D6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HG丸ｺﾞｼｯｸM-PRO" w:cs="HG丸ｺﾞｼｯｸM-PRO" w:hint="eastAsia"/>
        </w:rPr>
        <w:t>矢板市秘書広報</w:t>
      </w:r>
      <w:r w:rsidR="00601041">
        <w:rPr>
          <w:rFonts w:ascii="ＭＳ 明朝" w:eastAsia="HG丸ｺﾞｼｯｸM-PRO" w:cs="HG丸ｺﾞｼｯｸM-PRO" w:hint="eastAsia"/>
        </w:rPr>
        <w:t>課長　様</w:t>
      </w:r>
    </w:p>
    <w:p w:rsidR="00601041" w:rsidRDefault="00601041">
      <w:pPr>
        <w:adjustRightInd/>
        <w:spacing w:line="50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特太ゴシック体" w:cs="ＤＦ特太ゴシック体" w:hint="eastAsia"/>
          <w:spacing w:val="4"/>
          <w:sz w:val="28"/>
          <w:szCs w:val="28"/>
        </w:rPr>
        <w:t>着ぐるみ借受申込書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1262"/>
        <w:gridCol w:w="3213"/>
        <w:gridCol w:w="3329"/>
      </w:tblGrid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申込年月日</w:t>
            </w:r>
          </w:p>
        </w:tc>
        <w:tc>
          <w:tcPr>
            <w:tcW w:w="7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1C266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令和</w:t>
            </w:r>
            <w:r w:rsidR="00601041">
              <w:rPr>
                <w:rFonts w:ascii="ＭＳ 明朝" w:eastAsia="HG丸ｺﾞｼｯｸM-PRO" w:cs="HG丸ｺﾞｼｯｸM-PRO" w:hint="eastAsia"/>
              </w:rPr>
              <w:t xml:space="preserve">　　　年　　　月　　　日</w:t>
            </w: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申込者情報</w:t>
            </w: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団体等名</w:t>
            </w:r>
          </w:p>
        </w:tc>
        <w:tc>
          <w:tcPr>
            <w:tcW w:w="65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代表者名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所在地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spacing w:val="-22"/>
              </w:rPr>
              <w:instrText>イベント等情報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イベント名</w:t>
            </w:r>
          </w:p>
        </w:tc>
        <w:tc>
          <w:tcPr>
            <w:tcW w:w="65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内容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予想来客数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80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14"/>
                <w:szCs w:val="14"/>
              </w:rPr>
              <w:t>※イベントの内容等が分かる資料があれば添付してください。</w:t>
            </w: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使用方法</w:t>
            </w: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 w:rsidP="00B341D6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使用期間</w:t>
            </w:r>
          </w:p>
        </w:tc>
        <w:tc>
          <w:tcPr>
            <w:tcW w:w="65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1C266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18"/>
                <w:szCs w:val="18"/>
              </w:rPr>
              <w:t>令和　　年　　月　　日（　　）　～　令和</w:t>
            </w:r>
            <w:r w:rsidR="00601041">
              <w:rPr>
                <w:rFonts w:ascii="ＭＳ 明朝" w:eastAsia="HG丸ｺﾞｼｯｸM-PRO" w:cs="HG丸ｺﾞｼｯｸM-PRO" w:hint="eastAsia"/>
                <w:spacing w:val="-2"/>
                <w:sz w:val="18"/>
                <w:szCs w:val="18"/>
              </w:rPr>
              <w:t xml:space="preserve">　　年　　月　　日（　　）</w:t>
            </w: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使用場所</w:t>
            </w: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</w:rPr>
              <w:t>(</w:t>
            </w:r>
            <w:r>
              <w:rPr>
                <w:rFonts w:ascii="ＭＳ 明朝" w:eastAsia="HG丸ｺﾞｼｯｸM-PRO" w:cs="HG丸ｺﾞｼｯｸM-PRO" w:hint="eastAsia"/>
                <w:spacing w:val="-4"/>
                <w:w w:val="50"/>
              </w:rPr>
              <w:t>名称及び住所</w:t>
            </w:r>
            <w:r>
              <w:rPr>
                <w:rFonts w:ascii="HG丸ｺﾞｼｯｸM-PRO" w:hAnsi="HG丸ｺﾞｼｯｸM-PRO" w:cs="HG丸ｺﾞｼｯｸM-PRO"/>
              </w:rPr>
              <w:t>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 w:rsidP="00B341D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登場時間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341D6" w:rsidTr="00B341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341D6" w:rsidRDefault="00B34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right w:val="single" w:sz="12" w:space="0" w:color="auto"/>
            </w:tcBorders>
          </w:tcPr>
          <w:p w:rsidR="00B341D6" w:rsidRDefault="00B341D6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使用方法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12" w:space="0" w:color="auto"/>
              <w:right w:val="single" w:sz="18" w:space="0" w:color="000000"/>
            </w:tcBorders>
          </w:tcPr>
          <w:p w:rsidR="00B341D6" w:rsidRDefault="00B341D6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受領予定日時</w:t>
            </w:r>
          </w:p>
        </w:tc>
        <w:tc>
          <w:tcPr>
            <w:tcW w:w="7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  <w:r w:rsidR="001C2661">
              <w:rPr>
                <w:rFonts w:ascii="ＭＳ 明朝" w:eastAsia="HG丸ｺﾞｼｯｸM-PRO" w:cs="HG丸ｺﾞｼｯｸM-PRO" w:hint="eastAsia"/>
              </w:rPr>
              <w:t>令和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年　　　月　　　日（　　）　　　　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返却予定日時</w:t>
            </w:r>
          </w:p>
        </w:tc>
        <w:tc>
          <w:tcPr>
            <w:tcW w:w="7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</w:t>
            </w:r>
            <w:r w:rsidR="001C2661">
              <w:rPr>
                <w:rFonts w:ascii="ＭＳ 明朝" w:eastAsia="HG丸ｺﾞｼｯｸM-PRO" w:cs="HG丸ｺﾞｼｯｸM-PRO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eastAsia="HG丸ｺﾞｼｯｸM-PRO" w:cs="HG丸ｺﾞｼｯｸM-PRO" w:hint="eastAsia"/>
              </w:rPr>
              <w:t xml:space="preserve">　　　年　　　月　　　日（　　）　　　　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連絡先</w:t>
            </w: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担当者名</w:t>
            </w:r>
          </w:p>
        </w:tc>
        <w:tc>
          <w:tcPr>
            <w:tcW w:w="321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申込に関する連絡先</w:t>
            </w:r>
          </w:p>
        </w:tc>
        <w:tc>
          <w:tcPr>
            <w:tcW w:w="332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イベント等当日の連絡先</w:t>
            </w: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vMerge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3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電話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01041" w:rsidTr="00B341D6">
        <w:tblPrEx>
          <w:tblCellMar>
            <w:top w:w="0" w:type="dxa"/>
            <w:bottom w:w="0" w:type="dxa"/>
          </w:tblCellMar>
        </w:tblPrEx>
        <w:tc>
          <w:tcPr>
            <w:tcW w:w="1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 w:rsidP="00601041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</w:rPr>
              <w:t>備考</w:t>
            </w:r>
          </w:p>
        </w:tc>
        <w:tc>
          <w:tcPr>
            <w:tcW w:w="78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01041" w:rsidRDefault="00601041" w:rsidP="0060104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spacing w:val="10"/>
              </w:rPr>
            </w:pPr>
          </w:p>
        </w:tc>
      </w:tr>
    </w:tbl>
    <w:p w:rsidR="00601041" w:rsidRDefault="00601041">
      <w:pPr>
        <w:adjustRightInd/>
        <w:spacing w:line="116" w:lineRule="exact"/>
        <w:rPr>
          <w:rFonts w:ascii="ＭＳ 明朝" w:cs="Times New Roman"/>
          <w:spacing w:val="10"/>
        </w:rPr>
      </w:pPr>
    </w:p>
    <w:p w:rsidR="00B341D6" w:rsidRDefault="00B341D6">
      <w:pPr>
        <w:adjustRightInd/>
        <w:spacing w:line="116" w:lineRule="exact"/>
        <w:rPr>
          <w:rFonts w:ascii="ＭＳ 明朝" w:cs="Times New Roman"/>
          <w:spacing w:val="10"/>
        </w:rPr>
      </w:pPr>
    </w:p>
    <w:p w:rsidR="00B341D6" w:rsidRDefault="00B341D6" w:rsidP="00B341D6">
      <w:pPr>
        <w:adjustRightInd/>
        <w:jc w:val="left"/>
        <w:rPr>
          <w:rFonts w:ascii="メイリオ" w:eastAsia="メイリオ" w:cs="メイリオ"/>
        </w:rPr>
      </w:pPr>
    </w:p>
    <w:p w:rsidR="00B341D6" w:rsidRDefault="00B341D6" w:rsidP="00B341D6">
      <w:pPr>
        <w:adjustRightInd/>
        <w:jc w:val="left"/>
        <w:rPr>
          <w:rFonts w:ascii="メイリオ" w:eastAsia="メイリオ" w:cs="メイリオ"/>
        </w:rPr>
      </w:pPr>
    </w:p>
    <w:p w:rsidR="00B341D6" w:rsidRDefault="00B341D6" w:rsidP="00B341D6">
      <w:pPr>
        <w:adjustRightInd/>
        <w:jc w:val="left"/>
        <w:rPr>
          <w:rFonts w:ascii="メイリオ" w:eastAsia="メイリオ" w:cs="メイリオ"/>
        </w:rPr>
      </w:pPr>
    </w:p>
    <w:p w:rsidR="00601041" w:rsidRDefault="00601041" w:rsidP="00601041">
      <w:pPr>
        <w:adjustRightInd/>
        <w:ind w:left="4580"/>
        <w:jc w:val="left"/>
        <w:rPr>
          <w:rFonts w:ascii="ＭＳ 明朝" w:eastAsia="メイリオ" w:cs="メイリオ"/>
          <w:u w:val="single" w:color="000000"/>
        </w:rPr>
      </w:pPr>
      <w:r>
        <w:rPr>
          <w:rFonts w:ascii="ＭＳ 明朝" w:eastAsia="メイリオ" w:cs="メイリオ" w:hint="eastAsia"/>
        </w:rPr>
        <w:t xml:space="preserve">代表者署名　</w:t>
      </w:r>
      <w:r>
        <w:rPr>
          <w:rFonts w:ascii="ＭＳ 明朝" w:eastAsia="メイリオ" w:cs="メイリオ" w:hint="eastAsia"/>
          <w:u w:val="single" w:color="000000"/>
        </w:rPr>
        <w:t xml:space="preserve">　　　　　　　　　　　　　　　</w:t>
      </w:r>
    </w:p>
    <w:p w:rsidR="00B341D6" w:rsidRDefault="00B341D6" w:rsidP="00601041">
      <w:pPr>
        <w:adjustRightInd/>
        <w:ind w:left="4580"/>
        <w:jc w:val="left"/>
        <w:rPr>
          <w:rFonts w:ascii="ＭＳ 明朝" w:cs="Times New Roman"/>
          <w:spacing w:val="10"/>
        </w:rPr>
      </w:pPr>
    </w:p>
    <w:p w:rsidR="00B341D6" w:rsidRDefault="00B341D6" w:rsidP="00601041">
      <w:pPr>
        <w:adjustRightInd/>
        <w:ind w:left="4580"/>
        <w:jc w:val="left"/>
        <w:rPr>
          <w:rFonts w:ascii="ＭＳ 明朝" w:cs="Times New Roman"/>
          <w:spacing w:val="10"/>
        </w:rPr>
      </w:pPr>
    </w:p>
    <w:p w:rsidR="00B341D6" w:rsidRDefault="00B341D6" w:rsidP="00601041">
      <w:pPr>
        <w:adjustRightInd/>
        <w:ind w:left="4580"/>
        <w:jc w:val="left"/>
        <w:rPr>
          <w:rFonts w:ascii="ＭＳ 明朝" w:cs="Times New Roman"/>
          <w:spacing w:val="10"/>
        </w:rPr>
      </w:pPr>
    </w:p>
    <w:p w:rsidR="00601041" w:rsidRDefault="00601041">
      <w:pPr>
        <w:adjustRightInd/>
        <w:spacing w:line="202" w:lineRule="exact"/>
        <w:rPr>
          <w:rFonts w:ascii="ＭＳ 明朝" w:cs="Times New Roman"/>
          <w:spacing w:val="10"/>
        </w:rPr>
      </w:pPr>
      <w:r>
        <w:rPr>
          <w:rFonts w:ascii="ＭＳ 明朝" w:eastAsia="メイリオ" w:cs="メイリオ" w:hint="eastAsia"/>
        </w:rPr>
        <w:t>申込先</w:t>
      </w:r>
    </w:p>
    <w:p w:rsidR="00601041" w:rsidRDefault="00B341D6">
      <w:pPr>
        <w:adjustRightInd/>
        <w:spacing w:line="202" w:lineRule="exact"/>
        <w:rPr>
          <w:rFonts w:ascii="ＭＳ 明朝" w:cs="Times New Roman"/>
          <w:spacing w:val="10"/>
        </w:rPr>
      </w:pPr>
      <w:r>
        <w:rPr>
          <w:rFonts w:ascii="ＭＳ 明朝" w:eastAsia="メイリオ" w:cs="メイリオ" w:hint="eastAsia"/>
        </w:rPr>
        <w:t>矢板市秘書広報課</w:t>
      </w:r>
    </w:p>
    <w:p w:rsidR="00601041" w:rsidRDefault="00601041">
      <w:pPr>
        <w:adjustRightInd/>
        <w:spacing w:line="202" w:lineRule="exact"/>
        <w:rPr>
          <w:rFonts w:ascii="ＭＳ 明朝" w:cs="Times New Roman"/>
          <w:spacing w:val="10"/>
        </w:rPr>
      </w:pPr>
      <w:r>
        <w:rPr>
          <w:rFonts w:ascii="ＭＳ 明朝" w:eastAsia="メイリオ" w:cs="メイリオ" w:hint="eastAsia"/>
        </w:rPr>
        <w:t>〒</w:t>
      </w:r>
      <w:r w:rsidR="00B341D6">
        <w:rPr>
          <w:rFonts w:ascii="メイリオ" w:hAnsi="メイリオ" w:cs="メイリオ"/>
        </w:rPr>
        <w:t>329</w:t>
      </w:r>
      <w:r w:rsidR="00B341D6">
        <w:rPr>
          <w:rFonts w:ascii="メイリオ" w:eastAsia="メイリオ" w:cs="メイリオ"/>
        </w:rPr>
        <w:t>-</w:t>
      </w:r>
      <w:r w:rsidR="00B341D6">
        <w:rPr>
          <w:rFonts w:ascii="メイリオ" w:hAnsi="メイリオ" w:cs="メイリオ"/>
        </w:rPr>
        <w:t>2192</w:t>
      </w:r>
      <w:r w:rsidR="00B341D6">
        <w:rPr>
          <w:rFonts w:ascii="メイリオ" w:hAnsi="メイリオ" w:cs="メイリオ" w:hint="eastAsia"/>
        </w:rPr>
        <w:t xml:space="preserve">　</w:t>
      </w:r>
      <w:r w:rsidR="00B341D6" w:rsidRPr="00B341D6">
        <w:rPr>
          <w:rFonts w:ascii="メイリオ" w:eastAsia="メイリオ" w:hAnsi="メイリオ" w:cs="メイリオ" w:hint="eastAsia"/>
        </w:rPr>
        <w:t>栃木県</w:t>
      </w:r>
      <w:r w:rsidR="00B341D6">
        <w:rPr>
          <w:rFonts w:ascii="ＭＳ 明朝" w:eastAsia="メイリオ" w:cs="メイリオ" w:hint="eastAsia"/>
        </w:rPr>
        <w:t>矢板市本町</w:t>
      </w:r>
      <w:r w:rsidR="00B341D6">
        <w:rPr>
          <w:rFonts w:ascii="メイリオ" w:hAnsi="メイリオ" w:cs="メイリオ"/>
        </w:rPr>
        <w:t>5-4</w:t>
      </w:r>
    </w:p>
    <w:p w:rsidR="00601041" w:rsidRDefault="00B341D6">
      <w:pPr>
        <w:adjustRightInd/>
        <w:spacing w:line="202" w:lineRule="exact"/>
        <w:rPr>
          <w:rFonts w:ascii="ＭＳ 明朝" w:cs="Times New Roman"/>
          <w:spacing w:val="10"/>
        </w:rPr>
      </w:pPr>
      <w:r>
        <w:rPr>
          <w:rFonts w:ascii="メイリオ" w:hAnsi="メイリオ" w:cs="メイリオ"/>
        </w:rPr>
        <w:t>TEL:0287-43-3764</w:t>
      </w:r>
      <w:r w:rsidR="00601041">
        <w:rPr>
          <w:rFonts w:ascii="ＭＳ 明朝" w:eastAsia="メイリオ" w:cs="メイリオ" w:hint="eastAsia"/>
        </w:rPr>
        <w:t xml:space="preserve">　</w:t>
      </w:r>
      <w:r>
        <w:rPr>
          <w:rFonts w:ascii="メイリオ" w:hAnsi="メイリオ" w:cs="メイリオ"/>
        </w:rPr>
        <w:t>FAX:0287-43-2292</w:t>
      </w:r>
    </w:p>
    <w:p w:rsidR="00601041" w:rsidRDefault="00B341D6">
      <w:pPr>
        <w:adjustRightInd/>
        <w:spacing w:line="202" w:lineRule="exact"/>
        <w:rPr>
          <w:rFonts w:ascii="ＭＳ 明朝" w:cs="Times New Roman"/>
          <w:spacing w:val="10"/>
        </w:rPr>
      </w:pPr>
      <w:r>
        <w:rPr>
          <w:rFonts w:ascii="メイリオ" w:hAnsi="メイリオ" w:cs="メイリオ"/>
        </w:rPr>
        <w:t>E-Mail:yaita@city.yaita.tothigi.jp</w:t>
      </w:r>
    </w:p>
    <w:p w:rsidR="00601041" w:rsidRDefault="00B341D6">
      <w:pPr>
        <w:adjustRightInd/>
        <w:spacing w:line="50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特太ゴシック体" w:cs="ＤＦ特太ゴシック体" w:hint="eastAsia"/>
          <w:spacing w:val="4"/>
          <w:sz w:val="28"/>
          <w:szCs w:val="28"/>
        </w:rPr>
        <w:lastRenderedPageBreak/>
        <w:t>ともなりくん</w:t>
      </w:r>
      <w:r w:rsidR="00601041">
        <w:rPr>
          <w:rFonts w:ascii="ＭＳ 明朝" w:eastAsia="ＤＦ特太ゴシック体" w:cs="ＤＦ特太ゴシック体" w:hint="eastAsia"/>
          <w:spacing w:val="4"/>
          <w:sz w:val="28"/>
          <w:szCs w:val="28"/>
        </w:rPr>
        <w:t>の貸出に関する遵守事項</w:t>
      </w:r>
    </w:p>
    <w:p w:rsidR="00601041" w:rsidRDefault="00601041">
      <w:pPr>
        <w:adjustRightInd/>
        <w:rPr>
          <w:rFonts w:ascii="ＭＳ 明朝" w:cs="Times New Roman"/>
          <w:spacing w:val="10"/>
        </w:rPr>
      </w:pPr>
    </w:p>
    <w:p w:rsidR="00601041" w:rsidRDefault="00601041">
      <w:pPr>
        <w:adjustRightInd/>
        <w:spacing w:line="432" w:lineRule="exact"/>
        <w:ind w:left="458"/>
        <w:rPr>
          <w:rFonts w:ascii="ＭＳ 明朝" w:cs="Times New Roman"/>
          <w:spacing w:val="10"/>
        </w:rPr>
      </w:pPr>
      <w:r>
        <w:rPr>
          <w:rFonts w:ascii="ＭＳ 明朝" w:eastAsia="HG丸ｺﾞｼｯｸM-PRO" w:cs="HG丸ｺﾞｼｯｸM-PRO" w:hint="eastAsia"/>
        </w:rPr>
        <w:t>装着する際には、以下のことを遵守してお使いください。</w:t>
      </w:r>
    </w:p>
    <w:p w:rsidR="00601041" w:rsidRDefault="00601041">
      <w:pPr>
        <w:adjustRightInd/>
        <w:rPr>
          <w:rFonts w:ascii="ＭＳ 明朝" w:cs="Times New Roman"/>
          <w:spacing w:val="10"/>
        </w:rPr>
      </w:pPr>
    </w:p>
    <w:p w:rsidR="00601041" w:rsidRPr="00601041" w:rsidRDefault="00601041">
      <w:pPr>
        <w:adjustRightInd/>
        <w:spacing w:line="462" w:lineRule="exact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・『「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」着ぐるみ貸出要領』を十分熟読した上で、使用してください。</w:t>
      </w:r>
    </w:p>
    <w:p w:rsidR="00601041" w:rsidRPr="00601041" w:rsidRDefault="00601041">
      <w:pPr>
        <w:adjustRightInd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>
      <w:pPr>
        <w:adjustRightInd/>
        <w:spacing w:line="462" w:lineRule="exact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・稼動時間は</w:t>
      </w:r>
      <w:r w:rsidRPr="00601041">
        <w:rPr>
          <w:rFonts w:ascii="メイリオ" w:hAnsi="メイリオ" w:cs="メイリオ"/>
          <w:spacing w:val="2"/>
          <w:sz w:val="22"/>
          <w:szCs w:val="22"/>
        </w:rPr>
        <w:t>1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回につき最大で</w:t>
      </w:r>
      <w:r w:rsidR="006E7C01">
        <w:rPr>
          <w:rFonts w:ascii="メイリオ" w:hAnsi="メイリオ" w:cs="メイリオ"/>
          <w:spacing w:val="2"/>
          <w:sz w:val="22"/>
          <w:szCs w:val="22"/>
        </w:rPr>
        <w:t>60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分程度ですが、暑い時期に装着される場合等は</w:t>
      </w:r>
    </w:p>
    <w:p w:rsidR="00601041" w:rsidRPr="00601041" w:rsidRDefault="00601041">
      <w:pPr>
        <w:adjustRightInd/>
        <w:spacing w:line="462" w:lineRule="exact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 xml:space="preserve">　短時間の装着を心がけてください。</w:t>
      </w:r>
    </w:p>
    <w:p w:rsidR="00601041" w:rsidRPr="00601041" w:rsidRDefault="00601041" w:rsidP="00601041">
      <w:pPr>
        <w:adjustRightInd/>
        <w:spacing w:line="462" w:lineRule="exact"/>
        <w:ind w:left="732" w:hangingChars="300" w:hanging="732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 xml:space="preserve">　　※熱中症等による生命の危険が生じる可能性も有りますので、十分な休憩を　　　取り、水分を摂る等の対応をお願いします。</w:t>
      </w:r>
    </w:p>
    <w:p w:rsidR="00601041" w:rsidRPr="00601041" w:rsidRDefault="00601041">
      <w:pPr>
        <w:adjustRightInd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 w:rsidP="00601041">
      <w:pPr>
        <w:adjustRightInd/>
        <w:spacing w:line="462" w:lineRule="exact"/>
        <w:ind w:left="244" w:hangingChars="100" w:hanging="244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・万が一着</w:t>
      </w:r>
      <w:r w:rsidR="006E7C01">
        <w:rPr>
          <w:rFonts w:ascii="ＭＳ 明朝" w:eastAsia="メイリオ" w:cs="メイリオ" w:hint="eastAsia"/>
          <w:spacing w:val="2"/>
          <w:sz w:val="22"/>
          <w:szCs w:val="22"/>
        </w:rPr>
        <w:t>ぐるみに不具合が生じた場合には、装着を中止し、無理な稼動を行わ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ないでください。</w:t>
      </w:r>
    </w:p>
    <w:p w:rsidR="00601041" w:rsidRPr="00601041" w:rsidRDefault="00601041">
      <w:pPr>
        <w:adjustRightInd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>
      <w:pPr>
        <w:adjustRightInd/>
        <w:spacing w:line="462" w:lineRule="exact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・着ぐるみの着脱は、一般の方に見えない場所でお願いします。</w:t>
      </w:r>
    </w:p>
    <w:p w:rsidR="00601041" w:rsidRPr="00601041" w:rsidRDefault="00601041">
      <w:pPr>
        <w:adjustRightInd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 w:rsidP="00601041">
      <w:pPr>
        <w:adjustRightInd/>
        <w:spacing w:line="462" w:lineRule="exact"/>
        <w:ind w:left="244" w:hangingChars="100" w:hanging="244"/>
        <w:jc w:val="left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・着脱中はもちろんのこと、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="006E7C01">
        <w:rPr>
          <w:rFonts w:ascii="ＭＳ 明朝" w:eastAsia="メイリオ" w:cs="メイリオ" w:hint="eastAsia"/>
          <w:spacing w:val="2"/>
          <w:sz w:val="22"/>
          <w:szCs w:val="22"/>
        </w:rPr>
        <w:t>の装着者が判別できる形での写真撮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影は行わないでください。</w:t>
      </w:r>
    </w:p>
    <w:p w:rsidR="00601041" w:rsidRPr="00601041" w:rsidRDefault="00601041">
      <w:pPr>
        <w:adjustRightInd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 w:rsidP="00601041">
      <w:pPr>
        <w:adjustRightInd/>
        <w:spacing w:line="462" w:lineRule="exact"/>
        <w:ind w:left="244" w:hangingChars="100" w:hanging="244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矢板市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や、「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="006E7C01">
        <w:rPr>
          <w:rFonts w:ascii="ＭＳ 明朝" w:eastAsia="メイリオ" w:cs="メイリオ" w:hint="eastAsia"/>
          <w:spacing w:val="2"/>
          <w:sz w:val="22"/>
          <w:szCs w:val="22"/>
        </w:rPr>
        <w:t>」のイメージを低下させるような行為やポーズをとら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ないでください。</w:t>
      </w:r>
    </w:p>
    <w:p w:rsidR="00601041" w:rsidRPr="00601041" w:rsidRDefault="00601041">
      <w:pPr>
        <w:adjustRightInd/>
        <w:ind w:left="458" w:hanging="458"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 w:rsidP="006E7C01">
      <w:pPr>
        <w:adjustRightInd/>
        <w:spacing w:line="462" w:lineRule="exact"/>
        <w:ind w:left="244" w:hangingChars="100" w:hanging="244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・「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」の写真や動画等を個人のＳＮＳ等へ掲載する場合、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矢板市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や、「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」のイメージを低下させるような行為やポーズの掲載をしないでください。</w:t>
      </w:r>
    </w:p>
    <w:p w:rsidR="00601041" w:rsidRPr="00601041" w:rsidRDefault="00601041">
      <w:pPr>
        <w:adjustRightInd/>
        <w:ind w:left="458" w:hanging="458"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>
      <w:pPr>
        <w:adjustRightInd/>
        <w:spacing w:line="462" w:lineRule="exact"/>
        <w:ind w:left="230" w:hanging="230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・「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」の借受に係る関係者は、着ぐるみの装着について関係者以外に口外しないでください。</w:t>
      </w:r>
    </w:p>
    <w:p w:rsidR="00601041" w:rsidRPr="00601041" w:rsidRDefault="00601041">
      <w:pPr>
        <w:adjustRightInd/>
        <w:ind w:left="458" w:hanging="458"/>
        <w:rPr>
          <w:rFonts w:ascii="ＭＳ 明朝" w:cs="Times New Roman"/>
          <w:spacing w:val="10"/>
          <w:sz w:val="22"/>
          <w:szCs w:val="22"/>
        </w:rPr>
      </w:pPr>
    </w:p>
    <w:p w:rsidR="00601041" w:rsidRPr="00601041" w:rsidRDefault="00601041" w:rsidP="00601041">
      <w:pPr>
        <w:adjustRightInd/>
        <w:spacing w:line="462" w:lineRule="exact"/>
        <w:ind w:left="244" w:hangingChars="100" w:hanging="244"/>
        <w:rPr>
          <w:rFonts w:ascii="ＭＳ 明朝" w:cs="Times New Roman"/>
          <w:spacing w:val="10"/>
          <w:sz w:val="22"/>
          <w:szCs w:val="22"/>
        </w:rPr>
      </w:pP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・ステージ</w:t>
      </w:r>
      <w:r>
        <w:rPr>
          <w:rFonts w:ascii="ＭＳ 明朝" w:eastAsia="メイリオ" w:cs="メイリオ" w:hint="eastAsia"/>
          <w:spacing w:val="2"/>
          <w:sz w:val="22"/>
          <w:szCs w:val="22"/>
        </w:rPr>
        <w:t>等でのＰＲ（</w:t>
      </w:r>
      <w:r w:rsidR="00B341D6">
        <w:rPr>
          <w:rFonts w:ascii="ＭＳ 明朝" w:eastAsia="メイリオ" w:cs="メイリオ" w:hint="eastAsia"/>
          <w:spacing w:val="2"/>
          <w:sz w:val="22"/>
          <w:szCs w:val="22"/>
        </w:rPr>
        <w:t>ともなりくん</w:t>
      </w:r>
      <w:r w:rsidR="006E7C01">
        <w:rPr>
          <w:rFonts w:ascii="ＭＳ 明朝" w:eastAsia="メイリオ" w:cs="メイリオ" w:hint="eastAsia"/>
          <w:spacing w:val="2"/>
          <w:sz w:val="22"/>
          <w:szCs w:val="22"/>
        </w:rPr>
        <w:t>の紹介等）やパフォーマンス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を予</w:t>
      </w:r>
      <w:r w:rsidR="006E7C01">
        <w:rPr>
          <w:rFonts w:ascii="ＭＳ 明朝" w:eastAsia="メイリオ" w:cs="メイリオ" w:hint="eastAsia"/>
          <w:spacing w:val="2"/>
          <w:sz w:val="22"/>
          <w:szCs w:val="22"/>
        </w:rPr>
        <w:t>定する場合には事前に秘書広報</w:t>
      </w:r>
      <w:r>
        <w:rPr>
          <w:rFonts w:ascii="ＭＳ 明朝" w:eastAsia="メイリオ" w:cs="メイリオ" w:hint="eastAsia"/>
          <w:spacing w:val="2"/>
          <w:sz w:val="22"/>
          <w:szCs w:val="22"/>
        </w:rPr>
        <w:t>課に相談をお</w:t>
      </w:r>
      <w:r w:rsidRPr="00601041">
        <w:rPr>
          <w:rFonts w:ascii="ＭＳ 明朝" w:eastAsia="メイリオ" w:cs="メイリオ" w:hint="eastAsia"/>
          <w:spacing w:val="2"/>
          <w:sz w:val="22"/>
          <w:szCs w:val="22"/>
        </w:rPr>
        <w:t>願いします。</w:t>
      </w:r>
    </w:p>
    <w:sectPr w:rsidR="00601041" w:rsidRPr="00601041">
      <w:type w:val="continuous"/>
      <w:pgSz w:w="11906" w:h="16838"/>
      <w:pgMar w:top="1190" w:right="1134" w:bottom="566" w:left="1134" w:header="720" w:footer="720" w:gutter="0"/>
      <w:pgNumType w:start="7"/>
      <w:cols w:space="720"/>
      <w:noEndnote/>
      <w:docGrid w:type="linesAndChars" w:linePitch="4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4C" w:rsidRDefault="0022054C">
      <w:r>
        <w:separator/>
      </w:r>
    </w:p>
  </w:endnote>
  <w:endnote w:type="continuationSeparator" w:id="0">
    <w:p w:rsidR="0022054C" w:rsidRDefault="0022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4C" w:rsidRDefault="002205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54C" w:rsidRDefault="0022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4096"/>
  <w:drawingGridVerticalSpacing w:val="4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1"/>
    <w:rsid w:val="001C2661"/>
    <w:rsid w:val="0022054C"/>
    <w:rsid w:val="002D253E"/>
    <w:rsid w:val="003F4FB2"/>
    <w:rsid w:val="00601041"/>
    <w:rsid w:val="006E7C01"/>
    <w:rsid w:val="00AA6054"/>
    <w:rsid w:val="00B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D5E5C"/>
  <w14:defaultImageDpi w14:val="0"/>
  <w15:docId w15:val="{ABFF6EEE-BA81-445A-881B-04BA2FC0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10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104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C2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C266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8AD8CC3C.dotm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史章</dc:creator>
  <cp:keywords/>
  <dc:description/>
  <cp:lastModifiedBy>高瀬　史章</cp:lastModifiedBy>
  <cp:revision>2</cp:revision>
  <cp:lastPrinted>2019-07-17T02:33:00Z</cp:lastPrinted>
  <dcterms:created xsi:type="dcterms:W3CDTF">2019-07-17T02:41:00Z</dcterms:created>
  <dcterms:modified xsi:type="dcterms:W3CDTF">2019-07-17T02:41:00Z</dcterms:modified>
</cp:coreProperties>
</file>